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4743F00" w14:textId="02ED80F1" w:rsidR="00560E2A" w:rsidRDefault="00350A33" w:rsidP="00560E2A">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01B66664" wp14:editId="4C701549">
                <wp:simplePos x="0" y="0"/>
                <wp:positionH relativeFrom="column">
                  <wp:posOffset>0</wp:posOffset>
                </wp:positionH>
                <wp:positionV relativeFrom="paragraph">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B895B"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waDv+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61ACF">
        <w:rPr>
          <w:b/>
          <w:kern w:val="2"/>
          <w:lang w:eastAsia="zh-CN"/>
        </w:rPr>
        <w:t>3GPP TSG RAN Meeting #80</w:t>
      </w:r>
      <w:r w:rsidR="00560E2A">
        <w:rPr>
          <w:b/>
          <w:kern w:val="2"/>
          <w:lang w:eastAsia="zh-CN"/>
        </w:rPr>
        <w:tab/>
      </w:r>
      <w:r w:rsidR="00613845" w:rsidRPr="00583673">
        <w:rPr>
          <w:b/>
          <w:color w:val="000000"/>
        </w:rPr>
        <w:t>RP-180889</w:t>
      </w:r>
    </w:p>
    <w:p w14:paraId="3AA1C1EF" w14:textId="77777777" w:rsidR="00560E2A" w:rsidRPr="00A51B87" w:rsidRDefault="001B27F4" w:rsidP="00560E2A">
      <w:pPr>
        <w:jc w:val="left"/>
        <w:rPr>
          <w:b/>
          <w:kern w:val="2"/>
          <w:lang w:eastAsia="zh-CN"/>
        </w:rPr>
      </w:pPr>
      <w:r>
        <w:rPr>
          <w:b/>
          <w:kern w:val="2"/>
          <w:lang w:eastAsia="zh-CN"/>
        </w:rPr>
        <w:t>La Jolla</w:t>
      </w:r>
      <w:r w:rsidR="00FE783D">
        <w:rPr>
          <w:b/>
          <w:kern w:val="2"/>
          <w:lang w:eastAsia="zh-CN"/>
        </w:rPr>
        <w:t xml:space="preserve">, </w:t>
      </w:r>
      <w:r>
        <w:rPr>
          <w:b/>
          <w:kern w:val="2"/>
          <w:lang w:eastAsia="zh-CN"/>
        </w:rPr>
        <w:t>USA</w:t>
      </w:r>
      <w:r w:rsidR="00560E2A">
        <w:rPr>
          <w:b/>
          <w:kern w:val="2"/>
          <w:lang w:eastAsia="zh-CN"/>
        </w:rPr>
        <w:t xml:space="preserve">, </w:t>
      </w:r>
      <w:r>
        <w:rPr>
          <w:rFonts w:eastAsia="MS Mincho"/>
          <w:b/>
          <w:bCs/>
          <w:lang w:eastAsia="ja-JP"/>
        </w:rPr>
        <w:t>11</w:t>
      </w:r>
      <w:r w:rsidRPr="00583673">
        <w:rPr>
          <w:rFonts w:eastAsia="MS Mincho"/>
          <w:b/>
          <w:bCs/>
          <w:vertAlign w:val="superscript"/>
          <w:lang w:eastAsia="ja-JP"/>
        </w:rPr>
        <w:t>th</w:t>
      </w:r>
      <w:r>
        <w:rPr>
          <w:rFonts w:eastAsia="MS Mincho"/>
          <w:b/>
          <w:bCs/>
          <w:lang w:eastAsia="ja-JP"/>
        </w:rPr>
        <w:t>-14</w:t>
      </w:r>
      <w:r w:rsidRPr="00583673">
        <w:rPr>
          <w:rFonts w:eastAsia="MS Mincho"/>
          <w:b/>
          <w:bCs/>
          <w:vertAlign w:val="superscript"/>
          <w:lang w:eastAsia="ja-JP"/>
        </w:rPr>
        <w:t>th</w:t>
      </w:r>
      <w:r>
        <w:rPr>
          <w:rFonts w:eastAsia="MS Mincho"/>
          <w:b/>
          <w:bCs/>
          <w:lang w:eastAsia="ja-JP"/>
        </w:rPr>
        <w:t xml:space="preserve"> June</w:t>
      </w:r>
      <w:r w:rsidR="00560E2A" w:rsidRPr="00A51B87">
        <w:rPr>
          <w:rFonts w:eastAsia="MS Mincho"/>
          <w:b/>
          <w:bCs/>
          <w:lang w:eastAsia="ja-JP"/>
        </w:rPr>
        <w:t>, 2018</w:t>
      </w:r>
    </w:p>
    <w:p w14:paraId="6A99CCFB" w14:textId="77777777" w:rsidR="00AC4591" w:rsidRPr="005A66FC" w:rsidRDefault="00AC4591" w:rsidP="008518E9">
      <w:pPr>
        <w:pBdr>
          <w:top w:val="single" w:sz="4" w:space="1" w:color="auto"/>
        </w:pBdr>
        <w:spacing w:after="0"/>
        <w:jc w:val="left"/>
        <w:rPr>
          <w:b/>
          <w:sz w:val="16"/>
          <w:szCs w:val="16"/>
        </w:rPr>
      </w:pPr>
    </w:p>
    <w:p w14:paraId="2959AD40" w14:textId="77777777" w:rsidR="00AC4591" w:rsidRPr="005A66FC" w:rsidRDefault="00185B68" w:rsidP="008518E9">
      <w:pPr>
        <w:spacing w:after="60"/>
        <w:ind w:left="1555" w:hanging="1555"/>
        <w:jc w:val="left"/>
        <w:rPr>
          <w:rFonts w:eastAsia="MS PGothic"/>
          <w:b/>
          <w:lang w:eastAsia="zh-CN"/>
        </w:rPr>
      </w:pPr>
      <w:r w:rsidRPr="005A66FC">
        <w:rPr>
          <w:b/>
        </w:rPr>
        <w:t>Agenda Item</w:t>
      </w:r>
      <w:r w:rsidR="005A522F" w:rsidRPr="005A66FC">
        <w:rPr>
          <w:b/>
        </w:rPr>
        <w:t>:</w:t>
      </w:r>
      <w:r w:rsidR="005A522F" w:rsidRPr="005A66FC">
        <w:rPr>
          <w:b/>
          <w:lang w:eastAsia="zh-CN"/>
        </w:rPr>
        <w:tab/>
      </w:r>
      <w:r w:rsidR="008F5186">
        <w:rPr>
          <w:b/>
          <w:lang w:eastAsia="zh-CN"/>
        </w:rPr>
        <w:t>9.1.9</w:t>
      </w:r>
      <w:bookmarkStart w:id="2" w:name="_GoBack"/>
      <w:bookmarkEnd w:id="2"/>
    </w:p>
    <w:p w14:paraId="70583196" w14:textId="77777777" w:rsidR="00AC4591" w:rsidRPr="005A66FC" w:rsidRDefault="00AC4591" w:rsidP="008518E9">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02733052" w14:textId="77777777" w:rsidR="00AC4591" w:rsidRPr="005A66FC" w:rsidRDefault="00AC4591" w:rsidP="0053648B">
      <w:pPr>
        <w:autoSpaceDE/>
        <w:autoSpaceDN/>
        <w:adjustRightInd/>
        <w:snapToGrid/>
        <w:spacing w:after="0"/>
        <w:jc w:val="left"/>
        <w:rPr>
          <w:b/>
          <w:lang w:eastAsia="zh-CN"/>
        </w:rPr>
      </w:pPr>
      <w:r w:rsidRPr="005A66FC">
        <w:rPr>
          <w:b/>
        </w:rPr>
        <w:t>Title</w:t>
      </w:r>
      <w:r w:rsidR="005A522F" w:rsidRPr="005A66FC">
        <w:rPr>
          <w:b/>
        </w:rPr>
        <w:t>:</w:t>
      </w:r>
      <w:r w:rsidR="005A522F" w:rsidRPr="005A66FC">
        <w:rPr>
          <w:b/>
          <w:lang w:eastAsia="zh-CN"/>
        </w:rPr>
        <w:tab/>
      </w:r>
      <w:r w:rsidR="0053648B">
        <w:rPr>
          <w:b/>
          <w:lang w:eastAsia="zh-CN"/>
        </w:rPr>
        <w:t xml:space="preserve">             </w:t>
      </w:r>
      <w:r w:rsidR="001B27F4">
        <w:rPr>
          <w:b/>
          <w:lang w:eastAsia="zh-CN"/>
        </w:rPr>
        <w:t>Views on NR URLLC work in Rel-16</w:t>
      </w:r>
    </w:p>
    <w:p w14:paraId="181171C3" w14:textId="77777777" w:rsidR="00AC4591" w:rsidRPr="005A66FC" w:rsidRDefault="00AC4591" w:rsidP="008518E9">
      <w:pPr>
        <w:spacing w:after="60"/>
        <w:ind w:left="1555" w:hanging="1555"/>
        <w:jc w:val="left"/>
        <w:rPr>
          <w:b/>
        </w:rPr>
      </w:pPr>
      <w:r w:rsidRPr="005A66FC">
        <w:rPr>
          <w:b/>
        </w:rPr>
        <w:t>Document for:</w:t>
      </w:r>
      <w:r w:rsidRPr="005A66FC">
        <w:rPr>
          <w:b/>
        </w:rPr>
        <w:tab/>
        <w:t>Discussi</w:t>
      </w:r>
      <w:r w:rsidR="00A72DAF" w:rsidRPr="005A66FC">
        <w:rPr>
          <w:b/>
        </w:rPr>
        <w:t xml:space="preserve">on and </w:t>
      </w:r>
      <w:r w:rsidR="00A72DAF" w:rsidRPr="005A66FC">
        <w:rPr>
          <w:b/>
          <w:lang w:eastAsia="zh-CN"/>
        </w:rPr>
        <w:t>d</w:t>
      </w:r>
      <w:r w:rsidRPr="005A66FC">
        <w:rPr>
          <w:b/>
        </w:rPr>
        <w:t>ecision</w:t>
      </w:r>
    </w:p>
    <w:p w14:paraId="7046139D" w14:textId="77777777" w:rsidR="00AC4591" w:rsidRPr="005A66FC" w:rsidRDefault="00AC4591" w:rsidP="008518E9">
      <w:pPr>
        <w:pBdr>
          <w:bottom w:val="single" w:sz="4" w:space="1" w:color="auto"/>
        </w:pBdr>
        <w:spacing w:after="0"/>
        <w:jc w:val="left"/>
        <w:rPr>
          <w:b/>
          <w:sz w:val="16"/>
          <w:szCs w:val="16"/>
          <w:lang w:eastAsia="zh-CN"/>
        </w:rPr>
      </w:pPr>
    </w:p>
    <w:p w14:paraId="4B6B73B5" w14:textId="77777777" w:rsidR="003278DA" w:rsidRDefault="003278DA" w:rsidP="006777B1">
      <w:pPr>
        <w:pStyle w:val="Heading1"/>
        <w:numPr>
          <w:ilvl w:val="0"/>
          <w:numId w:val="5"/>
        </w:numPr>
        <w:ind w:left="432" w:hanging="432"/>
        <w:rPr>
          <w:lang w:val="en-US"/>
        </w:rPr>
      </w:pPr>
      <w:r w:rsidRPr="006777B1">
        <w:rPr>
          <w:rFonts w:eastAsia="宋体"/>
          <w:kern w:val="0"/>
          <w:lang w:val="en-US" w:eastAsia="en-US"/>
        </w:rPr>
        <w:t>Introduction</w:t>
      </w:r>
    </w:p>
    <w:p w14:paraId="7442C263" w14:textId="77777777" w:rsidR="008F1625" w:rsidRDefault="003278DA" w:rsidP="008F1625">
      <w:pPr>
        <w:rPr>
          <w:lang w:eastAsia="zh-CN"/>
        </w:rPr>
      </w:pPr>
      <w:r>
        <w:rPr>
          <w:lang w:eastAsia="zh-CN"/>
        </w:rPr>
        <w:t>The support of URLLC incurs high demands on the detection reliability of control and data as well as on</w:t>
      </w:r>
      <w:r w:rsidR="008F1625">
        <w:rPr>
          <w:lang w:eastAsia="zh-CN"/>
        </w:rPr>
        <w:t xml:space="preserve"> </w:t>
      </w:r>
      <w:r w:rsidR="00170FD3">
        <w:rPr>
          <w:lang w:eastAsia="zh-CN"/>
        </w:rPr>
        <w:t xml:space="preserve">the </w:t>
      </w:r>
      <w:r w:rsidR="008F1625">
        <w:rPr>
          <w:lang w:eastAsia="zh-CN"/>
        </w:rPr>
        <w:t>capability for fast processing and feedback</w:t>
      </w:r>
      <w:r>
        <w:rPr>
          <w:lang w:eastAsia="zh-CN"/>
        </w:rPr>
        <w:t xml:space="preserve">. </w:t>
      </w:r>
    </w:p>
    <w:p w14:paraId="402855C9" w14:textId="77777777" w:rsidR="00B35B58" w:rsidRDefault="00055DF3" w:rsidP="008F1625">
      <w:pPr>
        <w:rPr>
          <w:lang w:eastAsia="zh-CN"/>
        </w:rPr>
      </w:pPr>
      <w:r>
        <w:rPr>
          <w:lang w:eastAsia="zh-CN"/>
        </w:rPr>
        <w:t xml:space="preserve">In </w:t>
      </w:r>
      <w:r w:rsidR="00F22F53">
        <w:rPr>
          <w:lang w:eastAsia="zh-CN"/>
        </w:rPr>
        <w:t>Rel-15</w:t>
      </w:r>
      <w:r w:rsidR="003E4F61">
        <w:rPr>
          <w:lang w:eastAsia="zh-CN"/>
        </w:rPr>
        <w:t xml:space="preserve">, the framework for the basic URLLC functionality was defined and the supported mechanisms ensure that the stringent reliability requirements </w:t>
      </w:r>
      <w:r w:rsidR="00925B50">
        <w:rPr>
          <w:lang w:eastAsia="zh-CN"/>
        </w:rPr>
        <w:t xml:space="preserve">were </w:t>
      </w:r>
      <w:r w:rsidR="003E4F61">
        <w:rPr>
          <w:lang w:eastAsia="zh-CN"/>
        </w:rPr>
        <w:t xml:space="preserve">met from a single user perspective. However, </w:t>
      </w:r>
      <w:r w:rsidR="00F22F53">
        <w:rPr>
          <w:lang w:eastAsia="zh-CN"/>
        </w:rPr>
        <w:t>Rel-15</w:t>
      </w:r>
      <w:r w:rsidR="003E4F61">
        <w:rPr>
          <w:lang w:eastAsia="zh-CN"/>
        </w:rPr>
        <w:t xml:space="preserve"> is not and was not intended to be optimized for URLLC. </w:t>
      </w:r>
      <w:r w:rsidR="006E4159">
        <w:rPr>
          <w:lang w:eastAsia="zh-CN"/>
        </w:rPr>
        <w:t>For</w:t>
      </w:r>
      <w:r w:rsidR="003E4F61">
        <w:rPr>
          <w:lang w:eastAsia="zh-CN"/>
        </w:rPr>
        <w:t xml:space="preserve"> the support of multipl</w:t>
      </w:r>
      <w:r w:rsidR="00B35B58">
        <w:rPr>
          <w:lang w:eastAsia="zh-CN"/>
        </w:rPr>
        <w:t>e users or mixed services</w:t>
      </w:r>
      <w:r w:rsidR="006E4159">
        <w:rPr>
          <w:lang w:eastAsia="zh-CN"/>
        </w:rPr>
        <w:t>, Rel-15 URLLC</w:t>
      </w:r>
      <w:r w:rsidR="00B35B58">
        <w:rPr>
          <w:lang w:eastAsia="zh-CN"/>
        </w:rPr>
        <w:t xml:space="preserve"> basically relies</w:t>
      </w:r>
      <w:r w:rsidR="003E4F61">
        <w:rPr>
          <w:lang w:eastAsia="zh-CN"/>
        </w:rPr>
        <w:t xml:space="preserve"> on </w:t>
      </w:r>
      <w:proofErr w:type="spellStart"/>
      <w:r w:rsidR="003E4F61">
        <w:rPr>
          <w:lang w:eastAsia="zh-CN"/>
        </w:rPr>
        <w:t>eMBB</w:t>
      </w:r>
      <w:proofErr w:type="spellEnd"/>
      <w:r w:rsidR="003E4F61">
        <w:rPr>
          <w:lang w:eastAsia="zh-CN"/>
        </w:rPr>
        <w:t xml:space="preserve"> mechanisms. </w:t>
      </w:r>
    </w:p>
    <w:p w14:paraId="666FE9BE" w14:textId="77777777" w:rsidR="00BA5F65" w:rsidRDefault="00B35B58" w:rsidP="0053648B">
      <w:pPr>
        <w:rPr>
          <w:lang w:eastAsia="zh-CN"/>
        </w:rPr>
      </w:pPr>
      <w:r>
        <w:rPr>
          <w:lang w:eastAsia="zh-CN"/>
        </w:rPr>
        <w:t>In this contribution we discuss shortcomings</w:t>
      </w:r>
      <w:r w:rsidR="006F0810">
        <w:rPr>
          <w:lang w:eastAsia="zh-CN"/>
        </w:rPr>
        <w:t xml:space="preserve"> and areas of improvements for</w:t>
      </w:r>
      <w:r>
        <w:rPr>
          <w:lang w:eastAsia="zh-CN"/>
        </w:rPr>
        <w:t xml:space="preserve"> the URLLC support in </w:t>
      </w:r>
      <w:r w:rsidR="00F22F53">
        <w:rPr>
          <w:lang w:eastAsia="zh-CN"/>
        </w:rPr>
        <w:t>Rel-15</w:t>
      </w:r>
      <w:r>
        <w:rPr>
          <w:lang w:eastAsia="zh-CN"/>
        </w:rPr>
        <w:t xml:space="preserve"> and propose possible enhancements</w:t>
      </w:r>
      <w:r w:rsidR="00194BAA">
        <w:rPr>
          <w:lang w:eastAsia="zh-CN"/>
        </w:rPr>
        <w:t xml:space="preserve"> to</w:t>
      </w:r>
      <w:r w:rsidR="00925555">
        <w:rPr>
          <w:lang w:eastAsia="zh-CN"/>
        </w:rPr>
        <w:t xml:space="preserve"> be introduced </w:t>
      </w:r>
      <w:r w:rsidR="00582EEE">
        <w:rPr>
          <w:rFonts w:hint="eastAsia"/>
          <w:lang w:eastAsia="zh-CN"/>
        </w:rPr>
        <w:t>i</w:t>
      </w:r>
      <w:r w:rsidR="00925555">
        <w:rPr>
          <w:lang w:eastAsia="zh-CN"/>
        </w:rPr>
        <w:t>n Rel-16</w:t>
      </w:r>
      <w:r>
        <w:rPr>
          <w:lang w:eastAsia="zh-CN"/>
        </w:rPr>
        <w:t xml:space="preserve">. </w:t>
      </w:r>
      <w:bookmarkEnd w:id="0"/>
      <w:bookmarkEnd w:id="1"/>
    </w:p>
    <w:p w14:paraId="6E67032D" w14:textId="77777777" w:rsidR="00190F6C" w:rsidRPr="00BA5F65" w:rsidRDefault="00190F6C" w:rsidP="0053648B">
      <w:pPr>
        <w:rPr>
          <w:rFonts w:eastAsia="宋体"/>
        </w:rPr>
      </w:pPr>
    </w:p>
    <w:p w14:paraId="00F1B76F" w14:textId="77777777" w:rsidR="00E30898" w:rsidRPr="003F010C" w:rsidRDefault="00342998" w:rsidP="003F010C">
      <w:pPr>
        <w:pStyle w:val="Heading1"/>
        <w:numPr>
          <w:ilvl w:val="0"/>
          <w:numId w:val="5"/>
        </w:numPr>
        <w:ind w:left="432" w:hanging="432"/>
        <w:rPr>
          <w:rFonts w:eastAsia="宋体"/>
          <w:kern w:val="0"/>
          <w:lang w:val="en-US" w:eastAsia="en-US"/>
        </w:rPr>
      </w:pPr>
      <w:r w:rsidRPr="003F010C">
        <w:rPr>
          <w:rFonts w:eastAsia="宋体"/>
          <w:kern w:val="0"/>
          <w:lang w:val="en-US" w:eastAsia="en-US"/>
        </w:rPr>
        <w:t>Discussion</w:t>
      </w:r>
    </w:p>
    <w:p w14:paraId="5416C7F5" w14:textId="77777777" w:rsidR="005A13C3" w:rsidRPr="003F010C" w:rsidRDefault="001529E4" w:rsidP="00583673">
      <w:pPr>
        <w:pStyle w:val="2"/>
        <w:numPr>
          <w:ilvl w:val="0"/>
          <w:numId w:val="54"/>
        </w:numPr>
      </w:pPr>
      <w:r w:rsidRPr="003F010C">
        <w:t xml:space="preserve">Evaluation </w:t>
      </w:r>
      <w:r w:rsidR="00DE1E69" w:rsidRPr="003F010C">
        <w:t>f</w:t>
      </w:r>
      <w:r w:rsidRPr="003F010C">
        <w:t>ram</w:t>
      </w:r>
      <w:r w:rsidR="00F610E3" w:rsidRPr="003F010C">
        <w:t>e</w:t>
      </w:r>
      <w:r w:rsidRPr="003F010C">
        <w:t>work</w:t>
      </w:r>
    </w:p>
    <w:p w14:paraId="0901E969" w14:textId="77777777" w:rsidR="004A225E" w:rsidRDefault="00AF2B63" w:rsidP="00B97CF2">
      <w:pPr>
        <w:tabs>
          <w:tab w:val="num" w:pos="1440"/>
        </w:tabs>
        <w:spacing w:before="120"/>
      </w:pPr>
      <w:r>
        <w:t>T</w:t>
      </w:r>
      <w:r w:rsidR="004A225E">
        <w:t xml:space="preserve">he </w:t>
      </w:r>
      <w:r w:rsidR="00241DDC">
        <w:t xml:space="preserve">RAN1 </w:t>
      </w:r>
      <w:r w:rsidR="00F610E3">
        <w:t xml:space="preserve">discussions during </w:t>
      </w:r>
      <w:r w:rsidR="00F22F53">
        <w:t>Rel-15</w:t>
      </w:r>
      <w:r w:rsidR="00F610E3">
        <w:t xml:space="preserve"> </w:t>
      </w:r>
      <w:r w:rsidR="00656BD9">
        <w:t>consider</w:t>
      </w:r>
      <w:r>
        <w:t>ed</w:t>
      </w:r>
      <w:r w:rsidR="00656BD9">
        <w:t xml:space="preserve"> </w:t>
      </w:r>
      <w:r w:rsidR="00F71312">
        <w:t xml:space="preserve">only </w:t>
      </w:r>
      <w:r w:rsidR="00656BD9">
        <w:t>single link performance</w:t>
      </w:r>
      <w:r w:rsidR="00641A55">
        <w:t xml:space="preserve">. </w:t>
      </w:r>
      <w:r w:rsidR="00330C8F">
        <w:t xml:space="preserve"> </w:t>
      </w:r>
      <w:r w:rsidR="001529E4">
        <w:t>For a given number of users, i</w:t>
      </w:r>
      <w:r w:rsidR="00241DDC">
        <w:t xml:space="preserve">t has not </w:t>
      </w:r>
      <w:r w:rsidR="00F50A19">
        <w:t>been</w:t>
      </w:r>
      <w:r w:rsidR="0079561B">
        <w:t xml:space="preserve"> </w:t>
      </w:r>
      <w:r w:rsidR="00F50A19">
        <w:t xml:space="preserve">evaluated </w:t>
      </w:r>
      <w:r w:rsidR="0079561B">
        <w:t xml:space="preserve">how </w:t>
      </w:r>
      <w:r w:rsidR="00241DDC">
        <w:t xml:space="preserve">many data packets out of the total number can be decoded successfully within the </w:t>
      </w:r>
      <w:r>
        <w:t xml:space="preserve">required </w:t>
      </w:r>
      <w:r w:rsidR="00241DDC">
        <w:t>latency.</w:t>
      </w:r>
    </w:p>
    <w:p w14:paraId="29641333" w14:textId="77777777" w:rsidR="009D2A98" w:rsidRPr="004F4DB4" w:rsidRDefault="00E675F5" w:rsidP="00573D48">
      <w:pPr>
        <w:tabs>
          <w:tab w:val="num" w:pos="1440"/>
        </w:tabs>
        <w:spacing w:before="120"/>
        <w:rPr>
          <w:b/>
          <w:i/>
        </w:rPr>
      </w:pPr>
      <w:r w:rsidRPr="004F4DB4">
        <w:rPr>
          <w:b/>
          <w:bCs/>
          <w:i/>
          <w:iCs/>
          <w:u w:val="single"/>
        </w:rPr>
        <w:t>Observation 1:</w:t>
      </w:r>
      <w:r w:rsidRPr="004F4DB4">
        <w:rPr>
          <w:b/>
          <w:bCs/>
          <w:i/>
          <w:iCs/>
        </w:rPr>
        <w:t xml:space="preserve"> The </w:t>
      </w:r>
      <w:r w:rsidR="003C156D" w:rsidRPr="004F4DB4">
        <w:rPr>
          <w:b/>
          <w:bCs/>
          <w:i/>
          <w:iCs/>
        </w:rPr>
        <w:t xml:space="preserve">URLLC </w:t>
      </w:r>
      <w:r w:rsidRPr="004F4DB4">
        <w:rPr>
          <w:b/>
          <w:bCs/>
          <w:i/>
          <w:iCs/>
        </w:rPr>
        <w:t>discussions in RAN1 for R</w:t>
      </w:r>
      <w:r w:rsidR="009D2A98" w:rsidRPr="004F4DB4">
        <w:rPr>
          <w:b/>
          <w:bCs/>
          <w:i/>
          <w:iCs/>
        </w:rPr>
        <w:t>el</w:t>
      </w:r>
      <w:r w:rsidR="00CE28A7">
        <w:rPr>
          <w:b/>
          <w:bCs/>
          <w:i/>
          <w:iCs/>
        </w:rPr>
        <w:t>-</w:t>
      </w:r>
      <w:r w:rsidR="003C156D" w:rsidRPr="004F4DB4">
        <w:rPr>
          <w:b/>
          <w:bCs/>
          <w:i/>
          <w:iCs/>
        </w:rPr>
        <w:t xml:space="preserve">15 </w:t>
      </w:r>
      <w:r w:rsidRPr="004F4DB4">
        <w:rPr>
          <w:b/>
          <w:bCs/>
          <w:i/>
          <w:iCs/>
        </w:rPr>
        <w:t>focused on the reliability aspect for single link performance</w:t>
      </w:r>
      <w:r w:rsidR="007E7445" w:rsidRPr="004F4DB4">
        <w:rPr>
          <w:b/>
          <w:bCs/>
          <w:i/>
          <w:iCs/>
        </w:rPr>
        <w:t>.</w:t>
      </w:r>
      <w:r w:rsidR="00F71312">
        <w:rPr>
          <w:b/>
          <w:bCs/>
          <w:i/>
          <w:iCs/>
        </w:rPr>
        <w:t xml:space="preserve"> </w:t>
      </w:r>
      <w:r w:rsidR="00F71312" w:rsidRPr="00583673">
        <w:rPr>
          <w:b/>
          <w:i/>
        </w:rPr>
        <w:t>S</w:t>
      </w:r>
      <w:r w:rsidR="009D2A98" w:rsidRPr="004F4DB4">
        <w:rPr>
          <w:b/>
          <w:i/>
        </w:rPr>
        <w:t>ystem level aspect</w:t>
      </w:r>
      <w:r w:rsidR="00F71312">
        <w:rPr>
          <w:b/>
          <w:i/>
        </w:rPr>
        <w:t>s</w:t>
      </w:r>
      <w:r w:rsidR="009D2A98" w:rsidRPr="004F4DB4">
        <w:rPr>
          <w:b/>
          <w:i/>
        </w:rPr>
        <w:t xml:space="preserve"> ha</w:t>
      </w:r>
      <w:r w:rsidR="00F71312">
        <w:rPr>
          <w:b/>
          <w:i/>
        </w:rPr>
        <w:t>ve</w:t>
      </w:r>
      <w:r w:rsidR="009D2A98" w:rsidRPr="004F4DB4">
        <w:rPr>
          <w:b/>
          <w:i/>
        </w:rPr>
        <w:t xml:space="preserve"> not been assesse</w:t>
      </w:r>
      <w:r w:rsidR="003C156D" w:rsidRPr="004F4DB4">
        <w:rPr>
          <w:b/>
          <w:i/>
        </w:rPr>
        <w:t>d by RAN1.</w:t>
      </w:r>
    </w:p>
    <w:p w14:paraId="7F414BE3" w14:textId="77777777" w:rsidR="00740A02" w:rsidRDefault="0083087B" w:rsidP="00740A02">
      <w:pPr>
        <w:tabs>
          <w:tab w:val="num" w:pos="1440"/>
        </w:tabs>
        <w:spacing w:before="120"/>
      </w:pPr>
      <w:r>
        <w:t>The more users are supported</w:t>
      </w:r>
      <w:r w:rsidR="00431B16">
        <w:t xml:space="preserve"> in a cell</w:t>
      </w:r>
      <w:r>
        <w:t>,</w:t>
      </w:r>
      <w:r w:rsidR="000D6636">
        <w:t xml:space="preserve"> the more traffic </w:t>
      </w:r>
      <w:r w:rsidR="00F71312">
        <w:t>is</w:t>
      </w:r>
      <w:r w:rsidR="000D6636">
        <w:t xml:space="preserve"> generated and</w:t>
      </w:r>
      <w:r>
        <w:t xml:space="preserve"> the more likely it is that </w:t>
      </w:r>
      <w:r w:rsidR="000D6636">
        <w:t xml:space="preserve">packets </w:t>
      </w:r>
      <w:proofErr w:type="gramStart"/>
      <w:r>
        <w:t>collide</w:t>
      </w:r>
      <w:proofErr w:type="gramEnd"/>
      <w:r w:rsidR="000D6636">
        <w:t xml:space="preserve">. </w:t>
      </w:r>
      <w:r w:rsidR="003F659E">
        <w:t xml:space="preserve">In </w:t>
      </w:r>
      <w:r w:rsidR="00194BAA">
        <w:t xml:space="preserve">TS </w:t>
      </w:r>
      <w:r w:rsidR="009873FF">
        <w:t>38.913,</w:t>
      </w:r>
      <w:r w:rsidR="003F659E">
        <w:t xml:space="preserve"> it is stated</w:t>
      </w:r>
      <w:r w:rsidR="00F50A19">
        <w:t xml:space="preserve"> that (1-(</w:t>
      </w:r>
      <w:r w:rsidR="00821491">
        <w:rPr>
          <w:lang w:eastAsia="zh-CN"/>
        </w:rPr>
        <w:t>10</w:t>
      </w:r>
      <w:r w:rsidR="002B143F" w:rsidRPr="00350A33">
        <w:rPr>
          <w:vertAlign w:val="superscript"/>
          <w:lang w:eastAsia="zh-CN"/>
        </w:rPr>
        <w:t>-5</w:t>
      </w:r>
      <w:r w:rsidR="00F50A19">
        <w:t>))</w:t>
      </w:r>
      <w:r w:rsidR="000D6636">
        <w:t xml:space="preserve"> of the packets should be delivered successfully </w:t>
      </w:r>
      <w:r w:rsidR="00F610E3">
        <w:t>within 1ms</w:t>
      </w:r>
      <w:r w:rsidR="00BE2779">
        <w:t>. From a certain number of users onwards, the system load will become too high to support URLLC</w:t>
      </w:r>
      <w:r w:rsidR="00F610E3">
        <w:t>. T</w:t>
      </w:r>
      <w:r w:rsidR="003C156D">
        <w:t>he number of supported users</w:t>
      </w:r>
      <w:r w:rsidR="00431B16">
        <w:t xml:space="preserve"> per cell</w:t>
      </w:r>
      <w:r w:rsidR="003C156D">
        <w:t xml:space="preserve"> is an important aspect for the commercial success </w:t>
      </w:r>
      <w:r w:rsidR="00F610E3">
        <w:t xml:space="preserve">of URLLC and should </w:t>
      </w:r>
      <w:r w:rsidR="00740A02">
        <w:t>be considered as a key metric.</w:t>
      </w:r>
    </w:p>
    <w:p w14:paraId="070944CB" w14:textId="77777777" w:rsidR="00615209" w:rsidRDefault="004441B4" w:rsidP="004441B4">
      <w:r w:rsidRPr="00350A33">
        <w:rPr>
          <w:rFonts w:hint="eastAsia"/>
        </w:rPr>
        <w:t xml:space="preserve">For the Rel-16 URLLC item, it is important to assess </w:t>
      </w:r>
      <w:r w:rsidRPr="00350A33">
        <w:t xml:space="preserve">on how well Rel-15 can support the prioritized URLLC use cases, e.g. those identified in the first phase of this email </w:t>
      </w:r>
      <w:r w:rsidRPr="00350A33">
        <w:rPr>
          <w:rFonts w:hint="eastAsia"/>
        </w:rPr>
        <w:t>discussion</w:t>
      </w:r>
      <w:r w:rsidRPr="00350A33">
        <w:t xml:space="preserve">. The SA requirements for the corresponding URLLC use cases shall be translated into RAN1 system level evaluations, including practical simulation assumptions such as layout, number of devices, etc. </w:t>
      </w:r>
      <w:r w:rsidRPr="00350A33">
        <w:rPr>
          <w:rFonts w:hint="eastAsia"/>
        </w:rPr>
        <w:t>S</w:t>
      </w:r>
      <w:r w:rsidRPr="00350A33">
        <w:t>uch study/evaluation is valuable to the industry, as it will provide better understanding on how much radio resource will be needed for the practical URLLC deployments.</w:t>
      </w:r>
    </w:p>
    <w:p w14:paraId="09A0E702" w14:textId="4DB1C9F8" w:rsidR="00350A33" w:rsidRDefault="00350A33" w:rsidP="00350A33">
      <w:pPr>
        <w:tabs>
          <w:tab w:val="num" w:pos="1440"/>
        </w:tabs>
        <w:spacing w:after="0"/>
        <w:rPr>
          <w:b/>
          <w:i/>
        </w:rPr>
      </w:pPr>
      <w:r w:rsidRPr="004F4DB4">
        <w:rPr>
          <w:b/>
          <w:i/>
          <w:u w:val="single"/>
        </w:rPr>
        <w:t>Proposal 1:</w:t>
      </w:r>
      <w:r w:rsidRPr="004F4DB4">
        <w:rPr>
          <w:b/>
          <w:i/>
        </w:rPr>
        <w:t xml:space="preserve"> </w:t>
      </w:r>
      <w:r>
        <w:rPr>
          <w:b/>
          <w:i/>
        </w:rPr>
        <w:t xml:space="preserve"> </w:t>
      </w:r>
      <w:r w:rsidRPr="00350A33">
        <w:rPr>
          <w:b/>
          <w:i/>
        </w:rPr>
        <w:t xml:space="preserve">URLLC Rel-16 should assess </w:t>
      </w:r>
      <w:r w:rsidR="008D3F2B">
        <w:rPr>
          <w:b/>
          <w:i/>
        </w:rPr>
        <w:t>whether</w:t>
      </w:r>
      <w:r w:rsidRPr="00350A33">
        <w:rPr>
          <w:b/>
          <w:i/>
        </w:rPr>
        <w:t xml:space="preserve"> Rel-15 can support the prioritized URLLC use cases identified in the first phase of this email </w:t>
      </w:r>
      <w:r w:rsidRPr="00350A33">
        <w:rPr>
          <w:rFonts w:hint="eastAsia"/>
          <w:b/>
          <w:i/>
        </w:rPr>
        <w:t>discussion</w:t>
      </w:r>
      <w:r w:rsidRPr="00350A33">
        <w:rPr>
          <w:b/>
          <w:i/>
        </w:rPr>
        <w:t>; The number of supported URLLC users per cell shall be included as a key evaluation metric for Rel-16.</w:t>
      </w:r>
    </w:p>
    <w:p w14:paraId="7CCAE13C" w14:textId="77777777" w:rsidR="00350A33" w:rsidRPr="00350A33" w:rsidRDefault="00350A33" w:rsidP="004441B4"/>
    <w:p w14:paraId="0E2FACC4" w14:textId="77777777" w:rsidR="00390885" w:rsidRDefault="00F610E3" w:rsidP="00583673">
      <w:pPr>
        <w:pStyle w:val="2"/>
        <w:numPr>
          <w:ilvl w:val="0"/>
          <w:numId w:val="54"/>
        </w:numPr>
      </w:pPr>
      <w:r>
        <w:t>PDCCH</w:t>
      </w:r>
    </w:p>
    <w:p w14:paraId="56039951" w14:textId="77777777" w:rsidR="0057524B" w:rsidRPr="006F5A9D" w:rsidRDefault="0057524B" w:rsidP="00583673">
      <w:r w:rsidRPr="00583673">
        <w:rPr>
          <w:b/>
          <w:u w:val="single"/>
        </w:rPr>
        <w:t>PDCCH blocking</w:t>
      </w:r>
    </w:p>
    <w:p w14:paraId="631DA884" w14:textId="77777777" w:rsidR="00390885" w:rsidRPr="00390885" w:rsidRDefault="00740A02" w:rsidP="00B97CF2">
      <w:pPr>
        <w:tabs>
          <w:tab w:val="num" w:pos="1440"/>
        </w:tabs>
        <w:spacing w:before="120"/>
        <w:rPr>
          <w:b/>
        </w:rPr>
      </w:pPr>
      <w:r>
        <w:t xml:space="preserve">The bottleneck to provide sufficient URLLC capacity is the PDCCH scheduling capacity. This </w:t>
      </w:r>
      <w:r w:rsidR="00FD04D2">
        <w:t xml:space="preserve">was </w:t>
      </w:r>
      <w:r>
        <w:t xml:space="preserve">already identified during the </w:t>
      </w:r>
      <w:r w:rsidR="00F22F53">
        <w:t>Rel-15</w:t>
      </w:r>
      <w:r>
        <w:t xml:space="preserve"> work </w:t>
      </w:r>
      <w:r w:rsidR="00F610E3">
        <w:t>by various companies, e.g. [</w:t>
      </w:r>
      <w:r w:rsidR="00BA6BB7">
        <w:t>1</w:t>
      </w:r>
      <w:r w:rsidR="00F610E3">
        <w:t>], [</w:t>
      </w:r>
      <w:r w:rsidR="00BA6BB7">
        <w:t>2</w:t>
      </w:r>
      <w:r>
        <w:t xml:space="preserve">]. </w:t>
      </w:r>
      <w:r>
        <w:rPr>
          <w:lang w:val="en-GB"/>
        </w:rPr>
        <w:t>Since</w:t>
      </w:r>
      <w:r>
        <w:t xml:space="preserve"> the primary goal for </w:t>
      </w:r>
      <w:r w:rsidR="00F22F53">
        <w:t>Rel-15</w:t>
      </w:r>
      <w:r>
        <w:t xml:space="preserve"> was to ensure single-link performance, these findings </w:t>
      </w:r>
      <w:r w:rsidR="00194BAA">
        <w:t>were not</w:t>
      </w:r>
      <w:r>
        <w:t xml:space="preserve"> taken into account when the URLLC </w:t>
      </w:r>
      <w:r>
        <w:lastRenderedPageBreak/>
        <w:t xml:space="preserve">schemes for </w:t>
      </w:r>
      <w:r w:rsidR="00F22F53">
        <w:t>Rel-15</w:t>
      </w:r>
      <w:r>
        <w:t xml:space="preserve"> were discussed and agreed. </w:t>
      </w:r>
      <w:r w:rsidR="001511BD">
        <w:t xml:space="preserve">The </w:t>
      </w:r>
      <w:r w:rsidR="006A2AFF">
        <w:t xml:space="preserve">PDCCH scheduling capacity needs to be further studied in </w:t>
      </w:r>
      <w:r w:rsidR="00F22F53">
        <w:t>Rel-16</w:t>
      </w:r>
      <w:r>
        <w:t xml:space="preserve">. </w:t>
      </w:r>
    </w:p>
    <w:p w14:paraId="03D6C5F8" w14:textId="77777777" w:rsidR="00390885" w:rsidRDefault="00F610E3" w:rsidP="00B97CF2">
      <w:pPr>
        <w:tabs>
          <w:tab w:val="num" w:pos="1440"/>
        </w:tabs>
        <w:spacing w:before="120"/>
      </w:pPr>
      <w:r>
        <w:t>In [</w:t>
      </w:r>
      <w:r w:rsidR="00BA6BB7">
        <w:t>1</w:t>
      </w:r>
      <w:r w:rsidR="00FA2F61">
        <w:t>]</w:t>
      </w:r>
      <w:r w:rsidR="004C59B0">
        <w:t>, we simulated the PDCCH bl</w:t>
      </w:r>
      <w:r w:rsidR="003C156D">
        <w:t xml:space="preserve">ocking for the existing </w:t>
      </w:r>
      <w:r w:rsidR="00F22F53">
        <w:t>Rel-15</w:t>
      </w:r>
      <w:r w:rsidR="004C59B0">
        <w:t xml:space="preserve"> scheme. A DCI payload of 40 bits excludin</w:t>
      </w:r>
      <w:r w:rsidR="00390885">
        <w:t>g CRC was assumed. Based on the UE distribution according to the 5</w:t>
      </w:r>
      <w:r w:rsidR="00390885" w:rsidRPr="00390885">
        <w:rPr>
          <w:vertAlign w:val="superscript"/>
        </w:rPr>
        <w:t>th</w:t>
      </w:r>
      <w:r w:rsidR="00390885">
        <w:t xml:space="preserve"> percent</w:t>
      </w:r>
      <w:r>
        <w:t>ile in UMA and link level simulations</w:t>
      </w:r>
      <w:r w:rsidR="00390885">
        <w:t xml:space="preserve">, the </w:t>
      </w:r>
      <w:r w:rsidR="001169B1">
        <w:t xml:space="preserve">required </w:t>
      </w:r>
      <w:r w:rsidR="00390885">
        <w:t xml:space="preserve">CCE aggregation level distribution was calculated. </w:t>
      </w:r>
      <w:r w:rsidR="00EF6357">
        <w:t xml:space="preserve">From Table </w:t>
      </w:r>
      <w:r w:rsidR="00A8205C">
        <w:t xml:space="preserve">1 </w:t>
      </w:r>
      <w:r w:rsidR="00EF6357">
        <w:t>i</w:t>
      </w:r>
      <w:r>
        <w:t>t can be seen that a substantial number of users require AL8 or AL16.</w:t>
      </w:r>
    </w:p>
    <w:p w14:paraId="617571CA" w14:textId="77777777" w:rsidR="00194BAA" w:rsidRDefault="00194BAA" w:rsidP="00390885">
      <w:pPr>
        <w:pStyle w:val="Caption"/>
        <w:jc w:val="center"/>
      </w:pPr>
    </w:p>
    <w:p w14:paraId="719B4326" w14:textId="77777777" w:rsidR="00390885" w:rsidRDefault="00390885" w:rsidP="00390885">
      <w:pPr>
        <w:pStyle w:val="Caption"/>
        <w:jc w:val="center"/>
        <w:rPr>
          <w:lang w:eastAsia="zh-CN"/>
        </w:rPr>
      </w:pPr>
      <w:r>
        <w:t xml:space="preserve">Table </w:t>
      </w:r>
      <w:r w:rsidR="002B143F">
        <w:fldChar w:fldCharType="begin"/>
      </w:r>
      <w:r>
        <w:instrText xml:space="preserve"> SEQ Table \* ARABIC </w:instrText>
      </w:r>
      <w:r w:rsidR="002B143F">
        <w:fldChar w:fldCharType="separate"/>
      </w:r>
      <w:r w:rsidR="007878CA">
        <w:rPr>
          <w:noProof/>
        </w:rPr>
        <w:t>1</w:t>
      </w:r>
      <w:r w:rsidR="002B143F">
        <w:fldChar w:fldCharType="end"/>
      </w:r>
      <w:r>
        <w:t xml:space="preserve"> – AL distribution in the simulation for DCI with 40 bits payload and BLERs =</w:t>
      </w:r>
      <w:r w:rsidR="00821491">
        <w:rPr>
          <w:lang w:eastAsia="zh-CN"/>
        </w:rPr>
        <w:t>10</w:t>
      </w:r>
      <w:r w:rsidR="002B143F" w:rsidRPr="00350A33">
        <w:rPr>
          <w:vertAlign w:val="superscript"/>
          <w:lang w:eastAsia="zh-CN"/>
        </w:rPr>
        <w:t>-5</w:t>
      </w:r>
      <w:r>
        <w:t xml:space="preserve">, </w:t>
      </w:r>
      <w:r w:rsidR="00821491">
        <w:rPr>
          <w:lang w:eastAsia="zh-CN"/>
        </w:rPr>
        <w:t>10</w:t>
      </w:r>
      <w:r w:rsidR="002B143F" w:rsidRPr="00350A33">
        <w:rPr>
          <w:vertAlign w:val="superscript"/>
          <w:lang w:eastAsia="zh-CN"/>
        </w:rPr>
        <w:t>-3</w:t>
      </w:r>
      <w:r w:rsidR="00821491">
        <w:rPr>
          <w:lang w:eastAsia="zh-CN"/>
        </w:rPr>
        <w:t xml:space="preserve"> </w:t>
      </w:r>
      <w:r>
        <w:t>[</w:t>
      </w:r>
      <w:r w:rsidR="00BA6BB7">
        <w:t>1</w:t>
      </w:r>
      <w:r>
        <w:t>]</w:t>
      </w:r>
    </w:p>
    <w:tbl>
      <w:tblPr>
        <w:tblStyle w:val="TableGrid"/>
        <w:tblW w:w="0" w:type="auto"/>
        <w:tblLook w:val="04A0" w:firstRow="1" w:lastRow="0" w:firstColumn="1" w:lastColumn="0" w:noHBand="0" w:noVBand="1"/>
      </w:tblPr>
      <w:tblGrid>
        <w:gridCol w:w="1551"/>
        <w:gridCol w:w="1551"/>
        <w:gridCol w:w="1551"/>
        <w:gridCol w:w="1551"/>
        <w:gridCol w:w="1551"/>
        <w:gridCol w:w="1552"/>
      </w:tblGrid>
      <w:tr w:rsidR="00390885" w14:paraId="0B2DEEEC" w14:textId="77777777" w:rsidTr="002A2097">
        <w:tc>
          <w:tcPr>
            <w:tcW w:w="1551" w:type="dxa"/>
            <w:tcBorders>
              <w:bottom w:val="single" w:sz="12" w:space="0" w:color="auto"/>
              <w:right w:val="single" w:sz="12" w:space="0" w:color="auto"/>
            </w:tcBorders>
          </w:tcPr>
          <w:p w14:paraId="6C6BF0CE" w14:textId="77777777" w:rsidR="00390885" w:rsidRDefault="00390885" w:rsidP="002A2097">
            <w:pPr>
              <w:tabs>
                <w:tab w:val="num" w:pos="1440"/>
              </w:tabs>
              <w:spacing w:before="120"/>
            </w:pPr>
          </w:p>
        </w:tc>
        <w:tc>
          <w:tcPr>
            <w:tcW w:w="1551" w:type="dxa"/>
            <w:tcBorders>
              <w:left w:val="single" w:sz="12" w:space="0" w:color="auto"/>
              <w:bottom w:val="single" w:sz="12" w:space="0" w:color="auto"/>
            </w:tcBorders>
          </w:tcPr>
          <w:p w14:paraId="0401ED2D" w14:textId="77777777" w:rsidR="00390885" w:rsidRDefault="00390885" w:rsidP="002A2097">
            <w:pPr>
              <w:tabs>
                <w:tab w:val="num" w:pos="1440"/>
              </w:tabs>
              <w:spacing w:before="120"/>
            </w:pPr>
            <w:r>
              <w:t>AL16</w:t>
            </w:r>
          </w:p>
        </w:tc>
        <w:tc>
          <w:tcPr>
            <w:tcW w:w="1551" w:type="dxa"/>
            <w:tcBorders>
              <w:bottom w:val="single" w:sz="12" w:space="0" w:color="auto"/>
            </w:tcBorders>
          </w:tcPr>
          <w:p w14:paraId="58F47ED5" w14:textId="77777777" w:rsidR="00390885" w:rsidRDefault="00390885" w:rsidP="002A2097">
            <w:pPr>
              <w:tabs>
                <w:tab w:val="num" w:pos="1440"/>
              </w:tabs>
              <w:spacing w:before="120"/>
            </w:pPr>
            <w:r>
              <w:t>AL8</w:t>
            </w:r>
          </w:p>
        </w:tc>
        <w:tc>
          <w:tcPr>
            <w:tcW w:w="1551" w:type="dxa"/>
            <w:tcBorders>
              <w:bottom w:val="single" w:sz="12" w:space="0" w:color="auto"/>
            </w:tcBorders>
          </w:tcPr>
          <w:p w14:paraId="36B2A704" w14:textId="77777777" w:rsidR="00390885" w:rsidRDefault="00390885" w:rsidP="002A2097">
            <w:pPr>
              <w:tabs>
                <w:tab w:val="num" w:pos="1440"/>
              </w:tabs>
              <w:spacing w:before="120"/>
            </w:pPr>
            <w:r>
              <w:t>AL4</w:t>
            </w:r>
          </w:p>
        </w:tc>
        <w:tc>
          <w:tcPr>
            <w:tcW w:w="1551" w:type="dxa"/>
            <w:tcBorders>
              <w:bottom w:val="single" w:sz="12" w:space="0" w:color="auto"/>
            </w:tcBorders>
          </w:tcPr>
          <w:p w14:paraId="7EBE2508" w14:textId="77777777" w:rsidR="00390885" w:rsidRDefault="00390885" w:rsidP="002A2097">
            <w:pPr>
              <w:tabs>
                <w:tab w:val="num" w:pos="1440"/>
              </w:tabs>
              <w:spacing w:before="120"/>
            </w:pPr>
            <w:r>
              <w:t>AL2</w:t>
            </w:r>
          </w:p>
        </w:tc>
        <w:tc>
          <w:tcPr>
            <w:tcW w:w="1552" w:type="dxa"/>
            <w:tcBorders>
              <w:bottom w:val="single" w:sz="12" w:space="0" w:color="auto"/>
            </w:tcBorders>
          </w:tcPr>
          <w:p w14:paraId="5F9FA947" w14:textId="77777777" w:rsidR="00390885" w:rsidRDefault="00390885" w:rsidP="002A2097">
            <w:pPr>
              <w:tabs>
                <w:tab w:val="num" w:pos="1440"/>
              </w:tabs>
              <w:spacing w:before="120"/>
            </w:pPr>
            <w:r>
              <w:t>AL1</w:t>
            </w:r>
          </w:p>
        </w:tc>
      </w:tr>
      <w:tr w:rsidR="00390885" w14:paraId="4D4F6174" w14:textId="77777777" w:rsidTr="002A2097">
        <w:tc>
          <w:tcPr>
            <w:tcW w:w="1551" w:type="dxa"/>
            <w:tcBorders>
              <w:top w:val="single" w:sz="12" w:space="0" w:color="auto"/>
              <w:bottom w:val="single" w:sz="12" w:space="0" w:color="auto"/>
              <w:right w:val="single" w:sz="12" w:space="0" w:color="auto"/>
            </w:tcBorders>
          </w:tcPr>
          <w:p w14:paraId="7C339D50" w14:textId="77777777" w:rsidR="00390885" w:rsidRDefault="00390885" w:rsidP="002A2097">
            <w:pPr>
              <w:tabs>
                <w:tab w:val="num" w:pos="1440"/>
              </w:tabs>
              <w:spacing w:before="120"/>
            </w:pPr>
            <w:r>
              <w:rPr>
                <w:sz w:val="20"/>
                <w:lang w:eastAsia="zh-CN"/>
              </w:rPr>
              <w:t>10</w:t>
            </w:r>
            <w:r w:rsidR="002B143F" w:rsidRPr="00350A33">
              <w:rPr>
                <w:sz w:val="20"/>
                <w:vertAlign w:val="superscript"/>
                <w:lang w:eastAsia="zh-CN"/>
              </w:rPr>
              <w:t>-5</w:t>
            </w:r>
            <w:r>
              <w:rPr>
                <w:sz w:val="20"/>
                <w:lang w:eastAsia="zh-CN"/>
              </w:rPr>
              <w:t xml:space="preserve"> BLER</w:t>
            </w:r>
          </w:p>
        </w:tc>
        <w:tc>
          <w:tcPr>
            <w:tcW w:w="1551" w:type="dxa"/>
            <w:tcBorders>
              <w:top w:val="single" w:sz="12" w:space="0" w:color="auto"/>
              <w:left w:val="single" w:sz="12" w:space="0" w:color="auto"/>
              <w:bottom w:val="single" w:sz="12" w:space="0" w:color="auto"/>
            </w:tcBorders>
          </w:tcPr>
          <w:p w14:paraId="6326EE23" w14:textId="77777777" w:rsidR="00390885" w:rsidRDefault="00390885" w:rsidP="002A2097">
            <w:pPr>
              <w:tabs>
                <w:tab w:val="num" w:pos="1440"/>
              </w:tabs>
              <w:spacing w:before="120"/>
            </w:pPr>
            <w:r>
              <w:t>21%</w:t>
            </w:r>
          </w:p>
        </w:tc>
        <w:tc>
          <w:tcPr>
            <w:tcW w:w="1551" w:type="dxa"/>
            <w:tcBorders>
              <w:top w:val="single" w:sz="12" w:space="0" w:color="auto"/>
              <w:bottom w:val="single" w:sz="12" w:space="0" w:color="auto"/>
            </w:tcBorders>
          </w:tcPr>
          <w:p w14:paraId="678A9A17" w14:textId="77777777" w:rsidR="00390885" w:rsidRDefault="00390885" w:rsidP="002A2097">
            <w:pPr>
              <w:tabs>
                <w:tab w:val="num" w:pos="1440"/>
              </w:tabs>
              <w:spacing w:before="120"/>
            </w:pPr>
            <w:r>
              <w:t>37%</w:t>
            </w:r>
          </w:p>
        </w:tc>
        <w:tc>
          <w:tcPr>
            <w:tcW w:w="1551" w:type="dxa"/>
            <w:tcBorders>
              <w:top w:val="single" w:sz="12" w:space="0" w:color="auto"/>
              <w:bottom w:val="single" w:sz="12" w:space="0" w:color="auto"/>
            </w:tcBorders>
          </w:tcPr>
          <w:p w14:paraId="4B465B57" w14:textId="77777777" w:rsidR="00390885" w:rsidRDefault="00390885" w:rsidP="002A2097">
            <w:pPr>
              <w:tabs>
                <w:tab w:val="num" w:pos="1440"/>
              </w:tabs>
              <w:spacing w:before="120"/>
            </w:pPr>
            <w:r>
              <w:t>20%</w:t>
            </w:r>
          </w:p>
        </w:tc>
        <w:tc>
          <w:tcPr>
            <w:tcW w:w="1551" w:type="dxa"/>
            <w:tcBorders>
              <w:top w:val="single" w:sz="12" w:space="0" w:color="auto"/>
              <w:bottom w:val="single" w:sz="12" w:space="0" w:color="auto"/>
            </w:tcBorders>
          </w:tcPr>
          <w:p w14:paraId="652B0387" w14:textId="77777777" w:rsidR="00390885" w:rsidRDefault="00390885" w:rsidP="002A2097">
            <w:pPr>
              <w:tabs>
                <w:tab w:val="num" w:pos="1440"/>
              </w:tabs>
              <w:spacing w:before="120"/>
            </w:pPr>
            <w:r>
              <w:t>17%</w:t>
            </w:r>
          </w:p>
        </w:tc>
        <w:tc>
          <w:tcPr>
            <w:tcW w:w="1552" w:type="dxa"/>
            <w:tcBorders>
              <w:top w:val="single" w:sz="12" w:space="0" w:color="auto"/>
              <w:bottom w:val="single" w:sz="12" w:space="0" w:color="auto"/>
            </w:tcBorders>
          </w:tcPr>
          <w:p w14:paraId="3E33339A" w14:textId="77777777" w:rsidR="00390885" w:rsidRDefault="00390885" w:rsidP="002A2097">
            <w:pPr>
              <w:tabs>
                <w:tab w:val="num" w:pos="1440"/>
              </w:tabs>
              <w:spacing w:before="120"/>
            </w:pPr>
            <w:r>
              <w:t>5%</w:t>
            </w:r>
          </w:p>
        </w:tc>
      </w:tr>
      <w:tr w:rsidR="00390885" w14:paraId="2CD35A1B" w14:textId="77777777" w:rsidTr="002A2097">
        <w:tc>
          <w:tcPr>
            <w:tcW w:w="1551" w:type="dxa"/>
            <w:tcBorders>
              <w:top w:val="single" w:sz="12" w:space="0" w:color="auto"/>
              <w:right w:val="single" w:sz="12" w:space="0" w:color="auto"/>
            </w:tcBorders>
          </w:tcPr>
          <w:p w14:paraId="795A760E" w14:textId="77777777" w:rsidR="00390885" w:rsidRDefault="00390885" w:rsidP="002A2097">
            <w:pPr>
              <w:tabs>
                <w:tab w:val="num" w:pos="1440"/>
              </w:tabs>
              <w:spacing w:before="120"/>
              <w:rPr>
                <w:sz w:val="20"/>
                <w:lang w:eastAsia="zh-CN"/>
              </w:rPr>
            </w:pPr>
            <w:r>
              <w:rPr>
                <w:sz w:val="20"/>
                <w:lang w:eastAsia="zh-CN"/>
              </w:rPr>
              <w:t>10</w:t>
            </w:r>
            <w:r w:rsidR="002B143F" w:rsidRPr="00350A33">
              <w:rPr>
                <w:sz w:val="20"/>
                <w:vertAlign w:val="superscript"/>
                <w:lang w:eastAsia="zh-CN"/>
              </w:rPr>
              <w:t>-3</w:t>
            </w:r>
            <w:r>
              <w:rPr>
                <w:sz w:val="20"/>
                <w:lang w:eastAsia="zh-CN"/>
              </w:rPr>
              <w:t xml:space="preserve"> BLER</w:t>
            </w:r>
          </w:p>
        </w:tc>
        <w:tc>
          <w:tcPr>
            <w:tcW w:w="1551" w:type="dxa"/>
            <w:tcBorders>
              <w:top w:val="single" w:sz="12" w:space="0" w:color="auto"/>
              <w:left w:val="single" w:sz="12" w:space="0" w:color="auto"/>
            </w:tcBorders>
          </w:tcPr>
          <w:p w14:paraId="1E6FEBE7" w14:textId="77777777" w:rsidR="00390885" w:rsidRDefault="00390885" w:rsidP="002A2097">
            <w:pPr>
              <w:tabs>
                <w:tab w:val="num" w:pos="1440"/>
              </w:tabs>
              <w:spacing w:before="120"/>
            </w:pPr>
            <w:r>
              <w:t>14%</w:t>
            </w:r>
          </w:p>
        </w:tc>
        <w:tc>
          <w:tcPr>
            <w:tcW w:w="1551" w:type="dxa"/>
            <w:tcBorders>
              <w:top w:val="single" w:sz="12" w:space="0" w:color="auto"/>
            </w:tcBorders>
          </w:tcPr>
          <w:p w14:paraId="46B9B749" w14:textId="77777777" w:rsidR="00390885" w:rsidRDefault="00390885" w:rsidP="002A2097">
            <w:pPr>
              <w:tabs>
                <w:tab w:val="num" w:pos="1440"/>
              </w:tabs>
              <w:spacing w:before="120"/>
            </w:pPr>
            <w:r>
              <w:t>24%</w:t>
            </w:r>
          </w:p>
        </w:tc>
        <w:tc>
          <w:tcPr>
            <w:tcW w:w="1551" w:type="dxa"/>
            <w:tcBorders>
              <w:top w:val="single" w:sz="12" w:space="0" w:color="auto"/>
            </w:tcBorders>
          </w:tcPr>
          <w:p w14:paraId="5DB95877" w14:textId="77777777" w:rsidR="00390885" w:rsidRDefault="00390885" w:rsidP="002A2097">
            <w:pPr>
              <w:tabs>
                <w:tab w:val="num" w:pos="1440"/>
              </w:tabs>
              <w:spacing w:before="120"/>
            </w:pPr>
            <w:r>
              <w:t>16%</w:t>
            </w:r>
          </w:p>
        </w:tc>
        <w:tc>
          <w:tcPr>
            <w:tcW w:w="1551" w:type="dxa"/>
            <w:tcBorders>
              <w:top w:val="single" w:sz="12" w:space="0" w:color="auto"/>
            </w:tcBorders>
          </w:tcPr>
          <w:p w14:paraId="2A83AB1E" w14:textId="77777777" w:rsidR="00390885" w:rsidRDefault="00390885" w:rsidP="002A2097">
            <w:pPr>
              <w:tabs>
                <w:tab w:val="num" w:pos="1440"/>
              </w:tabs>
              <w:spacing w:before="120"/>
            </w:pPr>
            <w:r>
              <w:t>30%</w:t>
            </w:r>
          </w:p>
        </w:tc>
        <w:tc>
          <w:tcPr>
            <w:tcW w:w="1552" w:type="dxa"/>
            <w:tcBorders>
              <w:top w:val="single" w:sz="12" w:space="0" w:color="auto"/>
            </w:tcBorders>
          </w:tcPr>
          <w:p w14:paraId="1848683B" w14:textId="77777777" w:rsidR="00390885" w:rsidRDefault="00390885" w:rsidP="002A2097">
            <w:pPr>
              <w:tabs>
                <w:tab w:val="num" w:pos="1440"/>
              </w:tabs>
              <w:spacing w:before="120"/>
            </w:pPr>
            <w:r>
              <w:t>16%</w:t>
            </w:r>
          </w:p>
        </w:tc>
      </w:tr>
    </w:tbl>
    <w:p w14:paraId="433479E7" w14:textId="77777777" w:rsidR="00CB7BA1" w:rsidRDefault="00CB7BA1" w:rsidP="0053648B">
      <w:pPr>
        <w:tabs>
          <w:tab w:val="num" w:pos="1440"/>
        </w:tabs>
        <w:spacing w:before="120"/>
        <w:rPr>
          <w:lang w:eastAsia="zh-CN"/>
        </w:rPr>
      </w:pPr>
      <w:r w:rsidRPr="005A66FC">
        <w:rPr>
          <w:rFonts w:hint="eastAsia"/>
          <w:lang w:eastAsia="zh-CN"/>
        </w:rPr>
        <w:t xml:space="preserve">To </w:t>
      </w:r>
      <w:r w:rsidRPr="005A66FC">
        <w:rPr>
          <w:lang w:eastAsia="zh-CN"/>
        </w:rPr>
        <w:t>evaluate</w:t>
      </w:r>
      <w:r w:rsidRPr="005A66FC">
        <w:rPr>
          <w:rFonts w:hint="eastAsia"/>
          <w:lang w:eastAsia="zh-CN"/>
        </w:rPr>
        <w:t xml:space="preserve"> </w:t>
      </w:r>
      <w:r>
        <w:rPr>
          <w:lang w:eastAsia="zh-CN"/>
        </w:rPr>
        <w:t xml:space="preserve">the </w:t>
      </w:r>
      <w:r w:rsidRPr="005A66FC">
        <w:rPr>
          <w:rFonts w:hint="eastAsia"/>
          <w:lang w:eastAsia="zh-CN"/>
        </w:rPr>
        <w:t xml:space="preserve">impact of PDCCH blocking </w:t>
      </w:r>
      <w:r>
        <w:rPr>
          <w:lang w:eastAsia="zh-CN"/>
        </w:rPr>
        <w:t>on</w:t>
      </w:r>
      <w:r w:rsidRPr="005A66FC">
        <w:rPr>
          <w:rFonts w:hint="eastAsia"/>
          <w:lang w:eastAsia="zh-CN"/>
        </w:rPr>
        <w:t xml:space="preserve"> URLLC UEs, </w:t>
      </w:r>
      <w:r>
        <w:rPr>
          <w:lang w:eastAsia="zh-CN"/>
        </w:rPr>
        <w:t>we assume</w:t>
      </w:r>
      <w:r w:rsidR="00F610E3">
        <w:rPr>
          <w:lang w:eastAsia="zh-CN"/>
        </w:rPr>
        <w:t>d</w:t>
      </w:r>
      <w:r>
        <w:rPr>
          <w:lang w:eastAsia="zh-CN"/>
        </w:rPr>
        <w:t xml:space="preserve"> </w:t>
      </w:r>
      <w:r w:rsidR="00F76179">
        <w:rPr>
          <w:lang w:eastAsia="zh-CN"/>
        </w:rPr>
        <w:t>in [</w:t>
      </w:r>
      <w:r w:rsidR="00BA6BB7">
        <w:rPr>
          <w:lang w:eastAsia="zh-CN"/>
        </w:rPr>
        <w:t>1</w:t>
      </w:r>
      <w:r w:rsidR="00F76179">
        <w:rPr>
          <w:lang w:eastAsia="zh-CN"/>
        </w:rPr>
        <w:t xml:space="preserve">] </w:t>
      </w:r>
      <w:r>
        <w:rPr>
          <w:lang w:eastAsia="zh-CN"/>
        </w:rPr>
        <w:t xml:space="preserve">a configuration with SCS 60 kHz, a carrier bandwidth of 80 MHz and half-slot based scheduling. Then, for example one candidate with AL16 can be mapped in the beginning of the slot and another one in the middle of the slot. </w:t>
      </w:r>
      <w:r w:rsidR="006A2AFF">
        <w:rPr>
          <w:lang w:eastAsia="zh-CN"/>
        </w:rPr>
        <w:t>We</w:t>
      </w:r>
      <w:r>
        <w:rPr>
          <w:lang w:eastAsia="zh-CN"/>
        </w:rPr>
        <w:t xml:space="preserve"> evaluated how many packets generated by N users </w:t>
      </w:r>
      <w:r w:rsidR="0061033B">
        <w:rPr>
          <w:lang w:eastAsia="zh-CN"/>
        </w:rPr>
        <w:t>can</w:t>
      </w:r>
      <w:r>
        <w:rPr>
          <w:lang w:eastAsia="zh-CN"/>
        </w:rPr>
        <w:t xml:space="preserve"> be scheduled within two </w:t>
      </w:r>
      <w:r w:rsidR="00634485">
        <w:rPr>
          <w:lang w:eastAsia="zh-CN"/>
        </w:rPr>
        <w:t xml:space="preserve">transmission </w:t>
      </w:r>
      <w:r>
        <w:rPr>
          <w:lang w:eastAsia="zh-CN"/>
        </w:rPr>
        <w:t xml:space="preserve">attempts. </w:t>
      </w:r>
      <w:r w:rsidR="002712E2">
        <w:rPr>
          <w:lang w:eastAsia="zh-CN"/>
        </w:rPr>
        <w:t>If this is not possible</w:t>
      </w:r>
      <w:r w:rsidR="00E60234">
        <w:rPr>
          <w:lang w:eastAsia="zh-CN"/>
        </w:rPr>
        <w:t>, then the packet is</w:t>
      </w:r>
      <w:r w:rsidR="002712E2">
        <w:rPr>
          <w:lang w:eastAsia="zh-CN"/>
        </w:rPr>
        <w:t xml:space="preserve"> regarded as “blocked”. </w:t>
      </w:r>
      <w:r w:rsidR="00AF2B63">
        <w:rPr>
          <w:lang w:eastAsia="zh-CN"/>
        </w:rPr>
        <w:t>When</w:t>
      </w:r>
      <w:r w:rsidR="00981DAD">
        <w:rPr>
          <w:lang w:eastAsia="zh-CN"/>
        </w:rPr>
        <w:t xml:space="preserve"> m</w:t>
      </w:r>
      <w:r>
        <w:rPr>
          <w:lang w:eastAsia="zh-CN"/>
        </w:rPr>
        <w:t xml:space="preserve">ore users are configured in </w:t>
      </w:r>
      <w:r w:rsidR="00981DAD">
        <w:rPr>
          <w:lang w:eastAsia="zh-CN"/>
        </w:rPr>
        <w:t xml:space="preserve">a </w:t>
      </w:r>
      <w:r>
        <w:rPr>
          <w:lang w:eastAsia="zh-CN"/>
        </w:rPr>
        <w:t>cell</w:t>
      </w:r>
      <w:r w:rsidR="00AF2B63">
        <w:rPr>
          <w:lang w:eastAsia="zh-CN"/>
        </w:rPr>
        <w:t>,</w:t>
      </w:r>
      <w:r>
        <w:rPr>
          <w:lang w:eastAsia="zh-CN"/>
        </w:rPr>
        <w:t xml:space="preserve"> the PDCCH blocking probability </w:t>
      </w:r>
      <w:r w:rsidR="00AF2B63">
        <w:rPr>
          <w:lang w:eastAsia="zh-CN"/>
        </w:rPr>
        <w:t xml:space="preserve">increases </w:t>
      </w:r>
      <w:r w:rsidR="00981DAD">
        <w:rPr>
          <w:lang w:eastAsia="zh-CN"/>
        </w:rPr>
        <w:t xml:space="preserve">as </w:t>
      </w:r>
      <w:r>
        <w:rPr>
          <w:lang w:eastAsia="zh-CN"/>
        </w:rPr>
        <w:t>a higher percentage of the generated dat</w:t>
      </w:r>
      <w:r w:rsidR="00E60234">
        <w:rPr>
          <w:lang w:eastAsia="zh-CN"/>
        </w:rPr>
        <w:t>a packets cannot</w:t>
      </w:r>
      <w:r w:rsidR="003C0DDE">
        <w:rPr>
          <w:lang w:eastAsia="zh-CN"/>
        </w:rPr>
        <w:t xml:space="preserve"> be transmitted </w:t>
      </w:r>
      <w:r w:rsidR="00E60234">
        <w:rPr>
          <w:lang w:eastAsia="zh-CN"/>
        </w:rPr>
        <w:t xml:space="preserve">within the </w:t>
      </w:r>
      <w:r w:rsidR="00981DAD">
        <w:rPr>
          <w:lang w:eastAsia="zh-CN"/>
        </w:rPr>
        <w:t xml:space="preserve">required </w:t>
      </w:r>
      <w:r w:rsidR="00E60234">
        <w:rPr>
          <w:lang w:eastAsia="zh-CN"/>
        </w:rPr>
        <w:t>latency</w:t>
      </w:r>
      <w:r>
        <w:rPr>
          <w:lang w:eastAsia="zh-CN"/>
        </w:rPr>
        <w:t>.</w:t>
      </w:r>
      <w:r w:rsidR="0079006B">
        <w:rPr>
          <w:lang w:eastAsia="zh-CN"/>
        </w:rPr>
        <w:t xml:space="preserve"> </w:t>
      </w:r>
      <w:r w:rsidR="00E60234">
        <w:rPr>
          <w:lang w:eastAsia="zh-CN"/>
        </w:rPr>
        <w:t>From the simulation results in Table 2 i</w:t>
      </w:r>
      <w:r w:rsidR="0079006B">
        <w:rPr>
          <w:lang w:eastAsia="zh-CN"/>
        </w:rPr>
        <w:t>t can be seen that for a low BLER requirement with just 5 users in the cell, 16% of the packets are blocked.</w:t>
      </w:r>
      <w:r w:rsidR="00634485">
        <w:rPr>
          <w:lang w:eastAsia="zh-CN"/>
        </w:rPr>
        <w:t xml:space="preserve"> </w:t>
      </w:r>
    </w:p>
    <w:p w14:paraId="4F356051" w14:textId="77777777" w:rsidR="0079006B" w:rsidRPr="0079006B" w:rsidRDefault="0079006B" w:rsidP="0079006B">
      <w:pPr>
        <w:pStyle w:val="Caption"/>
        <w:jc w:val="center"/>
        <w:rPr>
          <w:lang w:eastAsia="zh-CN"/>
        </w:rPr>
      </w:pPr>
      <w:r>
        <w:t xml:space="preserve">Table </w:t>
      </w:r>
      <w:r w:rsidR="00E60234">
        <w:t>2</w:t>
      </w:r>
      <w:r>
        <w:t xml:space="preserve"> – Percentage of blocked packets for N users, 40 bits DCI payload</w:t>
      </w:r>
      <w:r w:rsidR="000E4558">
        <w:t>, [2]</w:t>
      </w:r>
      <w:r>
        <w:t xml:space="preserve"> </w:t>
      </w:r>
    </w:p>
    <w:tbl>
      <w:tblPr>
        <w:tblStyle w:val="TableGrid"/>
        <w:tblW w:w="0" w:type="auto"/>
        <w:tblLook w:val="04A0" w:firstRow="1" w:lastRow="0" w:firstColumn="1" w:lastColumn="0" w:noHBand="0" w:noVBand="1"/>
      </w:tblPr>
      <w:tblGrid>
        <w:gridCol w:w="1551"/>
        <w:gridCol w:w="1551"/>
        <w:gridCol w:w="1551"/>
        <w:gridCol w:w="1551"/>
        <w:gridCol w:w="1551"/>
        <w:gridCol w:w="1552"/>
      </w:tblGrid>
      <w:tr w:rsidR="002712E2" w14:paraId="1CB7D616" w14:textId="77777777" w:rsidTr="00031F1D">
        <w:tc>
          <w:tcPr>
            <w:tcW w:w="1551" w:type="dxa"/>
            <w:tcBorders>
              <w:bottom w:val="single" w:sz="12" w:space="0" w:color="auto"/>
              <w:right w:val="single" w:sz="12" w:space="0" w:color="auto"/>
            </w:tcBorders>
          </w:tcPr>
          <w:p w14:paraId="4DBCF59E" w14:textId="77777777" w:rsidR="002712E2" w:rsidRDefault="0079006B" w:rsidP="00031F1D">
            <w:pPr>
              <w:tabs>
                <w:tab w:val="num" w:pos="1440"/>
              </w:tabs>
              <w:spacing w:before="120"/>
            </w:pPr>
            <w:r>
              <w:t xml:space="preserve">N </w:t>
            </w:r>
            <w:r w:rsidR="002712E2">
              <w:t>Users</w:t>
            </w:r>
          </w:p>
        </w:tc>
        <w:tc>
          <w:tcPr>
            <w:tcW w:w="1551" w:type="dxa"/>
            <w:tcBorders>
              <w:left w:val="single" w:sz="12" w:space="0" w:color="auto"/>
              <w:bottom w:val="single" w:sz="12" w:space="0" w:color="auto"/>
            </w:tcBorders>
          </w:tcPr>
          <w:p w14:paraId="65278158" w14:textId="77777777" w:rsidR="002712E2" w:rsidRDefault="002712E2" w:rsidP="00031F1D">
            <w:pPr>
              <w:tabs>
                <w:tab w:val="num" w:pos="1440"/>
              </w:tabs>
              <w:spacing w:before="120"/>
            </w:pPr>
            <w:r>
              <w:t>1</w:t>
            </w:r>
          </w:p>
        </w:tc>
        <w:tc>
          <w:tcPr>
            <w:tcW w:w="1551" w:type="dxa"/>
            <w:tcBorders>
              <w:bottom w:val="single" w:sz="12" w:space="0" w:color="auto"/>
            </w:tcBorders>
          </w:tcPr>
          <w:p w14:paraId="3799E9BB" w14:textId="77777777" w:rsidR="002712E2" w:rsidRDefault="002712E2" w:rsidP="00031F1D">
            <w:pPr>
              <w:tabs>
                <w:tab w:val="num" w:pos="1440"/>
              </w:tabs>
              <w:spacing w:before="120"/>
            </w:pPr>
            <w:r>
              <w:t>5</w:t>
            </w:r>
          </w:p>
        </w:tc>
        <w:tc>
          <w:tcPr>
            <w:tcW w:w="1551" w:type="dxa"/>
            <w:tcBorders>
              <w:bottom w:val="single" w:sz="12" w:space="0" w:color="auto"/>
            </w:tcBorders>
          </w:tcPr>
          <w:p w14:paraId="26A87FD4" w14:textId="77777777" w:rsidR="002712E2" w:rsidRDefault="002712E2" w:rsidP="00031F1D">
            <w:pPr>
              <w:tabs>
                <w:tab w:val="num" w:pos="1440"/>
              </w:tabs>
              <w:spacing w:before="120"/>
            </w:pPr>
            <w:r>
              <w:t>10</w:t>
            </w:r>
          </w:p>
        </w:tc>
        <w:tc>
          <w:tcPr>
            <w:tcW w:w="1551" w:type="dxa"/>
            <w:tcBorders>
              <w:bottom w:val="single" w:sz="12" w:space="0" w:color="auto"/>
            </w:tcBorders>
          </w:tcPr>
          <w:p w14:paraId="293CBA24" w14:textId="77777777" w:rsidR="002712E2" w:rsidRDefault="002712E2" w:rsidP="00031F1D">
            <w:pPr>
              <w:tabs>
                <w:tab w:val="num" w:pos="1440"/>
              </w:tabs>
              <w:spacing w:before="120"/>
            </w:pPr>
            <w:r>
              <w:t>15</w:t>
            </w:r>
          </w:p>
        </w:tc>
        <w:tc>
          <w:tcPr>
            <w:tcW w:w="1552" w:type="dxa"/>
            <w:tcBorders>
              <w:bottom w:val="single" w:sz="12" w:space="0" w:color="auto"/>
            </w:tcBorders>
          </w:tcPr>
          <w:p w14:paraId="19BDAD8E" w14:textId="77777777" w:rsidR="002712E2" w:rsidRDefault="002712E2" w:rsidP="00031F1D">
            <w:pPr>
              <w:tabs>
                <w:tab w:val="num" w:pos="1440"/>
              </w:tabs>
              <w:spacing w:before="120"/>
            </w:pPr>
            <w:r>
              <w:t>20</w:t>
            </w:r>
          </w:p>
        </w:tc>
      </w:tr>
      <w:tr w:rsidR="002712E2" w14:paraId="721CBFA4" w14:textId="77777777" w:rsidTr="002712E2">
        <w:trPr>
          <w:trHeight w:val="429"/>
        </w:trPr>
        <w:tc>
          <w:tcPr>
            <w:tcW w:w="1551" w:type="dxa"/>
            <w:tcBorders>
              <w:top w:val="single" w:sz="12" w:space="0" w:color="auto"/>
              <w:bottom w:val="single" w:sz="12" w:space="0" w:color="auto"/>
              <w:right w:val="single" w:sz="12" w:space="0" w:color="auto"/>
            </w:tcBorders>
          </w:tcPr>
          <w:p w14:paraId="539CD7FE" w14:textId="77777777" w:rsidR="002712E2" w:rsidRDefault="002712E2" w:rsidP="00031F1D">
            <w:pPr>
              <w:tabs>
                <w:tab w:val="num" w:pos="1440"/>
              </w:tabs>
              <w:spacing w:before="120"/>
            </w:pPr>
            <w:r>
              <w:rPr>
                <w:sz w:val="20"/>
                <w:lang w:eastAsia="zh-CN"/>
              </w:rPr>
              <w:t>10</w:t>
            </w:r>
            <w:r w:rsidR="002B143F" w:rsidRPr="00350A33">
              <w:rPr>
                <w:sz w:val="20"/>
                <w:vertAlign w:val="superscript"/>
                <w:lang w:eastAsia="zh-CN"/>
              </w:rPr>
              <w:t>-5</w:t>
            </w:r>
            <w:r>
              <w:rPr>
                <w:sz w:val="20"/>
                <w:lang w:eastAsia="zh-CN"/>
              </w:rPr>
              <w:t xml:space="preserve"> BLER</w:t>
            </w:r>
          </w:p>
        </w:tc>
        <w:tc>
          <w:tcPr>
            <w:tcW w:w="1551" w:type="dxa"/>
            <w:tcBorders>
              <w:top w:val="single" w:sz="12" w:space="0" w:color="auto"/>
              <w:left w:val="single" w:sz="12" w:space="0" w:color="auto"/>
              <w:bottom w:val="single" w:sz="12" w:space="0" w:color="auto"/>
            </w:tcBorders>
          </w:tcPr>
          <w:p w14:paraId="4317087C" w14:textId="77777777" w:rsidR="002712E2" w:rsidRDefault="002712E2" w:rsidP="00031F1D">
            <w:pPr>
              <w:tabs>
                <w:tab w:val="num" w:pos="1440"/>
              </w:tabs>
              <w:spacing w:before="120"/>
            </w:pPr>
            <w:r>
              <w:t>0%</w:t>
            </w:r>
          </w:p>
        </w:tc>
        <w:tc>
          <w:tcPr>
            <w:tcW w:w="1551" w:type="dxa"/>
            <w:tcBorders>
              <w:top w:val="single" w:sz="12" w:space="0" w:color="auto"/>
              <w:bottom w:val="single" w:sz="12" w:space="0" w:color="auto"/>
            </w:tcBorders>
          </w:tcPr>
          <w:p w14:paraId="65AD5563" w14:textId="77777777" w:rsidR="002712E2" w:rsidRDefault="002712E2" w:rsidP="00031F1D">
            <w:pPr>
              <w:tabs>
                <w:tab w:val="num" w:pos="1440"/>
              </w:tabs>
              <w:spacing w:before="120"/>
            </w:pPr>
            <w:r>
              <w:t>16%</w:t>
            </w:r>
          </w:p>
        </w:tc>
        <w:tc>
          <w:tcPr>
            <w:tcW w:w="1551" w:type="dxa"/>
            <w:tcBorders>
              <w:top w:val="single" w:sz="12" w:space="0" w:color="auto"/>
              <w:bottom w:val="single" w:sz="12" w:space="0" w:color="auto"/>
            </w:tcBorders>
          </w:tcPr>
          <w:p w14:paraId="45B196B9" w14:textId="77777777" w:rsidR="002712E2" w:rsidRDefault="002712E2" w:rsidP="00031F1D">
            <w:pPr>
              <w:tabs>
                <w:tab w:val="num" w:pos="1440"/>
              </w:tabs>
              <w:spacing w:before="120"/>
            </w:pPr>
            <w:r>
              <w:t>23.35%</w:t>
            </w:r>
          </w:p>
        </w:tc>
        <w:tc>
          <w:tcPr>
            <w:tcW w:w="1551" w:type="dxa"/>
            <w:tcBorders>
              <w:top w:val="single" w:sz="12" w:space="0" w:color="auto"/>
              <w:bottom w:val="single" w:sz="12" w:space="0" w:color="auto"/>
            </w:tcBorders>
          </w:tcPr>
          <w:p w14:paraId="48F0164A" w14:textId="77777777" w:rsidR="002712E2" w:rsidRDefault="002712E2" w:rsidP="00031F1D">
            <w:pPr>
              <w:tabs>
                <w:tab w:val="num" w:pos="1440"/>
              </w:tabs>
              <w:spacing w:before="120"/>
            </w:pPr>
            <w:r>
              <w:t>53.47%</w:t>
            </w:r>
          </w:p>
        </w:tc>
        <w:tc>
          <w:tcPr>
            <w:tcW w:w="1552" w:type="dxa"/>
            <w:tcBorders>
              <w:top w:val="single" w:sz="12" w:space="0" w:color="auto"/>
              <w:bottom w:val="single" w:sz="12" w:space="0" w:color="auto"/>
            </w:tcBorders>
          </w:tcPr>
          <w:p w14:paraId="3D9401FB" w14:textId="77777777" w:rsidR="002712E2" w:rsidRDefault="002712E2" w:rsidP="00031F1D">
            <w:pPr>
              <w:tabs>
                <w:tab w:val="num" w:pos="1440"/>
              </w:tabs>
              <w:spacing w:before="120"/>
            </w:pPr>
            <w:r>
              <w:t>68.72%</w:t>
            </w:r>
          </w:p>
        </w:tc>
      </w:tr>
      <w:tr w:rsidR="002712E2" w14:paraId="64E036A0" w14:textId="77777777" w:rsidTr="00031F1D">
        <w:tc>
          <w:tcPr>
            <w:tcW w:w="1551" w:type="dxa"/>
            <w:tcBorders>
              <w:top w:val="single" w:sz="12" w:space="0" w:color="auto"/>
              <w:right w:val="single" w:sz="12" w:space="0" w:color="auto"/>
            </w:tcBorders>
          </w:tcPr>
          <w:p w14:paraId="53F0DF07" w14:textId="77777777" w:rsidR="002712E2" w:rsidRDefault="002712E2" w:rsidP="00031F1D">
            <w:pPr>
              <w:tabs>
                <w:tab w:val="num" w:pos="1440"/>
              </w:tabs>
              <w:spacing w:before="120"/>
              <w:rPr>
                <w:sz w:val="20"/>
                <w:lang w:eastAsia="zh-CN"/>
              </w:rPr>
            </w:pPr>
            <w:r>
              <w:rPr>
                <w:sz w:val="20"/>
                <w:lang w:eastAsia="zh-CN"/>
              </w:rPr>
              <w:t>10</w:t>
            </w:r>
            <w:r w:rsidR="002B143F" w:rsidRPr="00350A33">
              <w:rPr>
                <w:sz w:val="20"/>
                <w:vertAlign w:val="superscript"/>
                <w:lang w:eastAsia="zh-CN"/>
              </w:rPr>
              <w:t>-3</w:t>
            </w:r>
            <w:r>
              <w:rPr>
                <w:sz w:val="20"/>
                <w:lang w:eastAsia="zh-CN"/>
              </w:rPr>
              <w:t xml:space="preserve"> BLER</w:t>
            </w:r>
          </w:p>
        </w:tc>
        <w:tc>
          <w:tcPr>
            <w:tcW w:w="1551" w:type="dxa"/>
            <w:tcBorders>
              <w:top w:val="single" w:sz="12" w:space="0" w:color="auto"/>
              <w:left w:val="single" w:sz="12" w:space="0" w:color="auto"/>
            </w:tcBorders>
          </w:tcPr>
          <w:p w14:paraId="5AA8F179" w14:textId="77777777" w:rsidR="002712E2" w:rsidRDefault="002712E2" w:rsidP="00031F1D">
            <w:pPr>
              <w:tabs>
                <w:tab w:val="num" w:pos="1440"/>
              </w:tabs>
              <w:spacing w:before="120"/>
            </w:pPr>
            <w:r>
              <w:t>0%</w:t>
            </w:r>
          </w:p>
        </w:tc>
        <w:tc>
          <w:tcPr>
            <w:tcW w:w="1551" w:type="dxa"/>
            <w:tcBorders>
              <w:top w:val="single" w:sz="12" w:space="0" w:color="auto"/>
            </w:tcBorders>
          </w:tcPr>
          <w:p w14:paraId="1E44984F" w14:textId="77777777" w:rsidR="002712E2" w:rsidRDefault="002712E2" w:rsidP="00031F1D">
            <w:pPr>
              <w:tabs>
                <w:tab w:val="num" w:pos="1440"/>
              </w:tabs>
              <w:spacing w:before="120"/>
            </w:pPr>
            <w:r>
              <w:t>0%</w:t>
            </w:r>
          </w:p>
        </w:tc>
        <w:tc>
          <w:tcPr>
            <w:tcW w:w="1551" w:type="dxa"/>
            <w:tcBorders>
              <w:top w:val="single" w:sz="12" w:space="0" w:color="auto"/>
            </w:tcBorders>
          </w:tcPr>
          <w:p w14:paraId="4893D103" w14:textId="77777777" w:rsidR="002712E2" w:rsidRDefault="002712E2" w:rsidP="00031F1D">
            <w:pPr>
              <w:tabs>
                <w:tab w:val="num" w:pos="1440"/>
              </w:tabs>
              <w:spacing w:before="120"/>
            </w:pPr>
            <w:r>
              <w:t>1.2%</w:t>
            </w:r>
          </w:p>
        </w:tc>
        <w:tc>
          <w:tcPr>
            <w:tcW w:w="1551" w:type="dxa"/>
            <w:tcBorders>
              <w:top w:val="single" w:sz="12" w:space="0" w:color="auto"/>
            </w:tcBorders>
          </w:tcPr>
          <w:p w14:paraId="69C63069" w14:textId="77777777" w:rsidR="002712E2" w:rsidRDefault="002712E2" w:rsidP="00031F1D">
            <w:pPr>
              <w:tabs>
                <w:tab w:val="num" w:pos="1440"/>
              </w:tabs>
              <w:spacing w:before="120"/>
            </w:pPr>
            <w:r>
              <w:t>33.69%</w:t>
            </w:r>
          </w:p>
        </w:tc>
        <w:tc>
          <w:tcPr>
            <w:tcW w:w="1552" w:type="dxa"/>
            <w:tcBorders>
              <w:top w:val="single" w:sz="12" w:space="0" w:color="auto"/>
            </w:tcBorders>
          </w:tcPr>
          <w:p w14:paraId="733C218E" w14:textId="77777777" w:rsidR="002712E2" w:rsidRDefault="002712E2" w:rsidP="00031F1D">
            <w:pPr>
              <w:tabs>
                <w:tab w:val="num" w:pos="1440"/>
              </w:tabs>
              <w:spacing w:before="120"/>
            </w:pPr>
            <w:r>
              <w:t>58.9%</w:t>
            </w:r>
          </w:p>
        </w:tc>
      </w:tr>
    </w:tbl>
    <w:p w14:paraId="089C83A7" w14:textId="77777777" w:rsidR="001169B1" w:rsidRDefault="001169B1" w:rsidP="001169B1">
      <w:pPr>
        <w:tabs>
          <w:tab w:val="num" w:pos="1440"/>
        </w:tabs>
        <w:spacing w:before="120"/>
      </w:pPr>
    </w:p>
    <w:p w14:paraId="777343E1" w14:textId="53E7A9BB" w:rsidR="00363A84" w:rsidRDefault="00FA55B1" w:rsidP="0053648B">
      <w:pPr>
        <w:tabs>
          <w:tab w:val="num" w:pos="1440"/>
        </w:tabs>
      </w:pPr>
      <w:r>
        <w:t xml:space="preserve">To mitigate the PDCCH blocking issue, solutions already discussed in </w:t>
      </w:r>
      <w:r w:rsidR="00F22F53">
        <w:t>Rel-15</w:t>
      </w:r>
      <w:r w:rsidR="00363A84">
        <w:t xml:space="preserve"> such as </w:t>
      </w:r>
      <w:r w:rsidR="009B724D">
        <w:t>c</w:t>
      </w:r>
      <w:r>
        <w:t>ompa</w:t>
      </w:r>
      <w:r w:rsidR="00363A84">
        <w:t>c</w:t>
      </w:r>
      <w:r w:rsidR="009B724D">
        <w:t xml:space="preserve">t DCI and </w:t>
      </w:r>
      <w:r>
        <w:t xml:space="preserve">PDCCH </w:t>
      </w:r>
      <w:r w:rsidR="00363A84">
        <w:t>rep</w:t>
      </w:r>
      <w:r>
        <w:t>eti</w:t>
      </w:r>
      <w:r w:rsidR="00363A84">
        <w:t>ti</w:t>
      </w:r>
      <w:r>
        <w:t xml:space="preserve">on </w:t>
      </w:r>
      <w:r w:rsidR="009B724D">
        <w:t>with fast feedback</w:t>
      </w:r>
      <w:r w:rsidR="00372864">
        <w:t xml:space="preserve"> in </w:t>
      </w:r>
      <w:r w:rsidR="00372864">
        <w:rPr>
          <w:lang w:eastAsia="zh-CN"/>
        </w:rPr>
        <w:t>[1]</w:t>
      </w:r>
      <w:r w:rsidR="00363A84">
        <w:t>, can be considered among candidate solutions</w:t>
      </w:r>
      <w:r w:rsidR="00372864">
        <w:t>.</w:t>
      </w:r>
      <w:r w:rsidR="004A41DD">
        <w:t xml:space="preserve"> </w:t>
      </w:r>
    </w:p>
    <w:p w14:paraId="1C000102" w14:textId="77777777" w:rsidR="00363A84" w:rsidRDefault="00363A84" w:rsidP="00BA0DA2">
      <w:pPr>
        <w:tabs>
          <w:tab w:val="num" w:pos="1440"/>
        </w:tabs>
        <w:spacing w:before="120"/>
      </w:pPr>
      <w:r>
        <w:t xml:space="preserve">From the investigation during </w:t>
      </w:r>
      <w:r w:rsidR="00F22F53">
        <w:t>Rel-15</w:t>
      </w:r>
      <w:r>
        <w:t xml:space="preserve">, it was found that </w:t>
      </w:r>
      <w:r>
        <w:rPr>
          <w:rFonts w:hint="eastAsia"/>
        </w:rPr>
        <w:t>w</w:t>
      </w:r>
      <w:r>
        <w:rPr>
          <w:lang w:eastAsia="zh-CN"/>
        </w:rPr>
        <w:t xml:space="preserve">ith compact DCI, the number of users in a cell that need a high CCE aggregation level is reduced. This causes less blocking since the same reliability is achieved with a lower aggregation level. For PDCCH repetition with fast feedback, </w:t>
      </w:r>
      <w:r w:rsidR="00B72246">
        <w:rPr>
          <w:lang w:eastAsia="zh-CN"/>
        </w:rPr>
        <w:t xml:space="preserve">the </w:t>
      </w:r>
      <w:proofErr w:type="spellStart"/>
      <w:r>
        <w:rPr>
          <w:lang w:eastAsia="zh-CN"/>
        </w:rPr>
        <w:t>gNB</w:t>
      </w:r>
      <w:proofErr w:type="spellEnd"/>
      <w:r>
        <w:rPr>
          <w:lang w:eastAsia="zh-CN"/>
        </w:rPr>
        <w:t xml:space="preserve"> has the possibility to reduce the number of occupied CCEs by almost 50% without sacrificing the overall reliability. From the link-level simulation results in [</w:t>
      </w:r>
      <w:r w:rsidR="00F95692">
        <w:rPr>
          <w:lang w:eastAsia="zh-CN"/>
        </w:rPr>
        <w:t>1</w:t>
      </w:r>
      <w:r>
        <w:rPr>
          <w:lang w:eastAsia="zh-CN"/>
        </w:rPr>
        <w:t xml:space="preserve">] </w:t>
      </w:r>
      <w:r w:rsidR="009B724D">
        <w:rPr>
          <w:lang w:eastAsia="zh-CN"/>
        </w:rPr>
        <w:t>and illustrated in Table 3, i</w:t>
      </w:r>
      <w:r>
        <w:rPr>
          <w:lang w:eastAsia="zh-CN"/>
        </w:rPr>
        <w:t xml:space="preserve">t can be </w:t>
      </w:r>
      <w:r w:rsidR="009B724D">
        <w:rPr>
          <w:lang w:eastAsia="zh-CN"/>
        </w:rPr>
        <w:t>seen</w:t>
      </w:r>
      <w:r>
        <w:rPr>
          <w:lang w:eastAsia="zh-CN"/>
        </w:rPr>
        <w:t xml:space="preserve"> that for 1-10 configured users, the success rate of delivered packets is improved significantly.  </w:t>
      </w:r>
    </w:p>
    <w:p w14:paraId="47335D5A" w14:textId="77777777" w:rsidR="00363A84" w:rsidRPr="000E4558" w:rsidRDefault="00363A84" w:rsidP="00363A84">
      <w:pPr>
        <w:pStyle w:val="Caption"/>
        <w:jc w:val="center"/>
        <w:rPr>
          <w:lang w:eastAsia="zh-CN"/>
        </w:rPr>
      </w:pPr>
      <w:r>
        <w:t xml:space="preserve">Table 3 – Percentage of blocked packets for N users, 40 bits DCI payload, 24 bits DCI payload and 40 bits DCI payload with PDCCH repetition [2] </w:t>
      </w:r>
    </w:p>
    <w:tbl>
      <w:tblPr>
        <w:tblStyle w:val="TableGrid"/>
        <w:tblW w:w="0" w:type="auto"/>
        <w:tblLook w:val="04A0" w:firstRow="1" w:lastRow="0" w:firstColumn="1" w:lastColumn="0" w:noHBand="0" w:noVBand="1"/>
      </w:tblPr>
      <w:tblGrid>
        <w:gridCol w:w="1705"/>
        <w:gridCol w:w="1712"/>
        <w:gridCol w:w="1178"/>
        <w:gridCol w:w="1178"/>
        <w:gridCol w:w="1178"/>
        <w:gridCol w:w="1178"/>
        <w:gridCol w:w="1178"/>
      </w:tblGrid>
      <w:tr w:rsidR="00363A84" w14:paraId="6FCA0DB8" w14:textId="77777777" w:rsidTr="00363A84">
        <w:tc>
          <w:tcPr>
            <w:tcW w:w="1705" w:type="dxa"/>
            <w:tcBorders>
              <w:bottom w:val="single" w:sz="12" w:space="0" w:color="auto"/>
              <w:right w:val="single" w:sz="12" w:space="0" w:color="auto"/>
            </w:tcBorders>
          </w:tcPr>
          <w:p w14:paraId="1891254E" w14:textId="77777777" w:rsidR="00363A84" w:rsidRDefault="00363A84" w:rsidP="00363A84">
            <w:pPr>
              <w:tabs>
                <w:tab w:val="num" w:pos="1440"/>
              </w:tabs>
              <w:spacing w:before="120"/>
            </w:pPr>
          </w:p>
        </w:tc>
        <w:tc>
          <w:tcPr>
            <w:tcW w:w="1712" w:type="dxa"/>
            <w:tcBorders>
              <w:bottom w:val="single" w:sz="12" w:space="0" w:color="auto"/>
              <w:right w:val="single" w:sz="12" w:space="0" w:color="auto"/>
            </w:tcBorders>
          </w:tcPr>
          <w:p w14:paraId="1350F27D" w14:textId="77777777" w:rsidR="00363A84" w:rsidRDefault="00363A84" w:rsidP="00363A84">
            <w:pPr>
              <w:tabs>
                <w:tab w:val="num" w:pos="1440"/>
              </w:tabs>
              <w:spacing w:before="120"/>
            </w:pPr>
            <w:r>
              <w:t>N Users</w:t>
            </w:r>
          </w:p>
        </w:tc>
        <w:tc>
          <w:tcPr>
            <w:tcW w:w="1178" w:type="dxa"/>
            <w:tcBorders>
              <w:left w:val="single" w:sz="12" w:space="0" w:color="auto"/>
              <w:bottom w:val="single" w:sz="12" w:space="0" w:color="auto"/>
            </w:tcBorders>
          </w:tcPr>
          <w:p w14:paraId="23734E06" w14:textId="77777777" w:rsidR="00363A84" w:rsidRDefault="00363A84" w:rsidP="00363A84">
            <w:pPr>
              <w:tabs>
                <w:tab w:val="num" w:pos="1440"/>
              </w:tabs>
              <w:spacing w:before="120"/>
            </w:pPr>
            <w:r>
              <w:t>1</w:t>
            </w:r>
          </w:p>
        </w:tc>
        <w:tc>
          <w:tcPr>
            <w:tcW w:w="1178" w:type="dxa"/>
            <w:tcBorders>
              <w:bottom w:val="single" w:sz="12" w:space="0" w:color="auto"/>
            </w:tcBorders>
          </w:tcPr>
          <w:p w14:paraId="198500E4" w14:textId="77777777" w:rsidR="00363A84" w:rsidRDefault="00363A84" w:rsidP="00363A84">
            <w:pPr>
              <w:tabs>
                <w:tab w:val="num" w:pos="1440"/>
              </w:tabs>
              <w:spacing w:before="120"/>
            </w:pPr>
            <w:r>
              <w:t>5</w:t>
            </w:r>
          </w:p>
        </w:tc>
        <w:tc>
          <w:tcPr>
            <w:tcW w:w="1178" w:type="dxa"/>
            <w:tcBorders>
              <w:bottom w:val="single" w:sz="12" w:space="0" w:color="auto"/>
            </w:tcBorders>
          </w:tcPr>
          <w:p w14:paraId="1E7FF3F6" w14:textId="77777777" w:rsidR="00363A84" w:rsidRDefault="00363A84" w:rsidP="00363A84">
            <w:pPr>
              <w:tabs>
                <w:tab w:val="num" w:pos="1440"/>
              </w:tabs>
              <w:spacing w:before="120"/>
            </w:pPr>
            <w:r>
              <w:t>10</w:t>
            </w:r>
          </w:p>
        </w:tc>
        <w:tc>
          <w:tcPr>
            <w:tcW w:w="1178" w:type="dxa"/>
            <w:tcBorders>
              <w:bottom w:val="single" w:sz="12" w:space="0" w:color="auto"/>
            </w:tcBorders>
          </w:tcPr>
          <w:p w14:paraId="2DBEE2A2" w14:textId="77777777" w:rsidR="00363A84" w:rsidRDefault="00363A84" w:rsidP="00363A84">
            <w:pPr>
              <w:tabs>
                <w:tab w:val="num" w:pos="1440"/>
              </w:tabs>
              <w:spacing w:before="120"/>
            </w:pPr>
            <w:r>
              <w:t>15</w:t>
            </w:r>
          </w:p>
        </w:tc>
        <w:tc>
          <w:tcPr>
            <w:tcW w:w="1178" w:type="dxa"/>
            <w:tcBorders>
              <w:bottom w:val="single" w:sz="12" w:space="0" w:color="auto"/>
            </w:tcBorders>
          </w:tcPr>
          <w:p w14:paraId="0F093885" w14:textId="77777777" w:rsidR="00363A84" w:rsidRDefault="00363A84" w:rsidP="00363A84">
            <w:pPr>
              <w:tabs>
                <w:tab w:val="num" w:pos="1440"/>
              </w:tabs>
              <w:spacing w:before="120"/>
            </w:pPr>
            <w:r>
              <w:t>20</w:t>
            </w:r>
          </w:p>
        </w:tc>
      </w:tr>
      <w:tr w:rsidR="00363A84" w14:paraId="63EDEB50" w14:textId="77777777" w:rsidTr="00363A84">
        <w:trPr>
          <w:trHeight w:val="429"/>
        </w:trPr>
        <w:tc>
          <w:tcPr>
            <w:tcW w:w="1705" w:type="dxa"/>
            <w:tcBorders>
              <w:top w:val="single" w:sz="12" w:space="0" w:color="auto"/>
              <w:bottom w:val="single" w:sz="12" w:space="0" w:color="auto"/>
              <w:right w:val="single" w:sz="12" w:space="0" w:color="auto"/>
            </w:tcBorders>
          </w:tcPr>
          <w:p w14:paraId="357D5005" w14:textId="77777777" w:rsidR="00363A84" w:rsidRDefault="00363A84" w:rsidP="00363A84">
            <w:pPr>
              <w:tabs>
                <w:tab w:val="num" w:pos="1440"/>
              </w:tabs>
              <w:spacing w:before="120"/>
              <w:rPr>
                <w:sz w:val="20"/>
                <w:lang w:eastAsia="zh-CN"/>
              </w:rPr>
            </w:pPr>
            <w:r>
              <w:rPr>
                <w:sz w:val="20"/>
                <w:lang w:eastAsia="zh-CN"/>
              </w:rPr>
              <w:t>R15 baseline</w:t>
            </w:r>
          </w:p>
        </w:tc>
        <w:tc>
          <w:tcPr>
            <w:tcW w:w="1712" w:type="dxa"/>
            <w:tcBorders>
              <w:top w:val="single" w:sz="12" w:space="0" w:color="auto"/>
              <w:bottom w:val="single" w:sz="12" w:space="0" w:color="auto"/>
              <w:right w:val="single" w:sz="12" w:space="0" w:color="auto"/>
            </w:tcBorders>
          </w:tcPr>
          <w:p w14:paraId="2373932E" w14:textId="77777777" w:rsidR="00363A84" w:rsidRDefault="00363A84" w:rsidP="00363A84">
            <w:pPr>
              <w:tabs>
                <w:tab w:val="num" w:pos="1440"/>
              </w:tabs>
              <w:spacing w:before="120"/>
            </w:pPr>
            <w:r>
              <w:rPr>
                <w:sz w:val="20"/>
                <w:lang w:eastAsia="zh-CN"/>
              </w:rPr>
              <w:t>10</w:t>
            </w:r>
            <w:r w:rsidR="002B143F" w:rsidRPr="00350A33">
              <w:rPr>
                <w:sz w:val="20"/>
                <w:vertAlign w:val="superscript"/>
                <w:lang w:eastAsia="zh-CN"/>
              </w:rPr>
              <w:t>-5</w:t>
            </w:r>
            <w:r>
              <w:rPr>
                <w:sz w:val="20"/>
                <w:lang w:eastAsia="zh-CN"/>
              </w:rPr>
              <w:t xml:space="preserve"> BLER, 40 bits payload</w:t>
            </w:r>
          </w:p>
        </w:tc>
        <w:tc>
          <w:tcPr>
            <w:tcW w:w="1178" w:type="dxa"/>
            <w:tcBorders>
              <w:top w:val="single" w:sz="12" w:space="0" w:color="auto"/>
              <w:left w:val="single" w:sz="12" w:space="0" w:color="auto"/>
              <w:bottom w:val="single" w:sz="12" w:space="0" w:color="auto"/>
            </w:tcBorders>
          </w:tcPr>
          <w:p w14:paraId="23E20A81" w14:textId="77777777" w:rsidR="00363A84" w:rsidRDefault="00363A84" w:rsidP="00363A84">
            <w:pPr>
              <w:tabs>
                <w:tab w:val="num" w:pos="1440"/>
              </w:tabs>
              <w:spacing w:before="120"/>
            </w:pPr>
            <w:r>
              <w:t>0%</w:t>
            </w:r>
          </w:p>
        </w:tc>
        <w:tc>
          <w:tcPr>
            <w:tcW w:w="1178" w:type="dxa"/>
            <w:tcBorders>
              <w:top w:val="single" w:sz="12" w:space="0" w:color="auto"/>
              <w:bottom w:val="single" w:sz="12" w:space="0" w:color="auto"/>
            </w:tcBorders>
          </w:tcPr>
          <w:p w14:paraId="31B9B295" w14:textId="77777777" w:rsidR="00363A84" w:rsidRDefault="00363A84" w:rsidP="00363A84">
            <w:pPr>
              <w:tabs>
                <w:tab w:val="num" w:pos="1440"/>
              </w:tabs>
              <w:spacing w:before="120"/>
            </w:pPr>
            <w:r>
              <w:t>16%</w:t>
            </w:r>
          </w:p>
        </w:tc>
        <w:tc>
          <w:tcPr>
            <w:tcW w:w="1178" w:type="dxa"/>
            <w:tcBorders>
              <w:top w:val="single" w:sz="12" w:space="0" w:color="auto"/>
              <w:bottom w:val="single" w:sz="12" w:space="0" w:color="auto"/>
            </w:tcBorders>
          </w:tcPr>
          <w:p w14:paraId="3C04CF0D" w14:textId="77777777" w:rsidR="00363A84" w:rsidRDefault="00363A84" w:rsidP="00363A84">
            <w:pPr>
              <w:tabs>
                <w:tab w:val="num" w:pos="1440"/>
              </w:tabs>
              <w:spacing w:before="120"/>
            </w:pPr>
            <w:r>
              <w:t>23.35%</w:t>
            </w:r>
          </w:p>
        </w:tc>
        <w:tc>
          <w:tcPr>
            <w:tcW w:w="1178" w:type="dxa"/>
            <w:tcBorders>
              <w:top w:val="single" w:sz="12" w:space="0" w:color="auto"/>
              <w:bottom w:val="single" w:sz="12" w:space="0" w:color="auto"/>
            </w:tcBorders>
          </w:tcPr>
          <w:p w14:paraId="1F880628" w14:textId="77777777" w:rsidR="00363A84" w:rsidRDefault="00363A84" w:rsidP="00363A84">
            <w:pPr>
              <w:tabs>
                <w:tab w:val="num" w:pos="1440"/>
              </w:tabs>
              <w:spacing w:before="120"/>
            </w:pPr>
            <w:r>
              <w:t>53.47%</w:t>
            </w:r>
          </w:p>
        </w:tc>
        <w:tc>
          <w:tcPr>
            <w:tcW w:w="1178" w:type="dxa"/>
            <w:tcBorders>
              <w:top w:val="single" w:sz="12" w:space="0" w:color="auto"/>
              <w:bottom w:val="single" w:sz="12" w:space="0" w:color="auto"/>
            </w:tcBorders>
          </w:tcPr>
          <w:p w14:paraId="4060FD9B" w14:textId="77777777" w:rsidR="00363A84" w:rsidRDefault="00363A84" w:rsidP="00363A84">
            <w:pPr>
              <w:tabs>
                <w:tab w:val="num" w:pos="1440"/>
              </w:tabs>
              <w:spacing w:before="120"/>
            </w:pPr>
            <w:r>
              <w:t>68.72%</w:t>
            </w:r>
          </w:p>
        </w:tc>
      </w:tr>
      <w:tr w:rsidR="00363A84" w14:paraId="0A276571" w14:textId="77777777" w:rsidTr="00363A84">
        <w:tc>
          <w:tcPr>
            <w:tcW w:w="1705" w:type="dxa"/>
            <w:tcBorders>
              <w:top w:val="single" w:sz="12" w:space="0" w:color="auto"/>
              <w:bottom w:val="single" w:sz="12" w:space="0" w:color="auto"/>
              <w:right w:val="single" w:sz="12" w:space="0" w:color="auto"/>
            </w:tcBorders>
          </w:tcPr>
          <w:p w14:paraId="39694B42" w14:textId="77777777" w:rsidR="00363A84" w:rsidRDefault="00363A84" w:rsidP="00363A84">
            <w:pPr>
              <w:tabs>
                <w:tab w:val="num" w:pos="1440"/>
              </w:tabs>
              <w:spacing w:before="120"/>
              <w:rPr>
                <w:sz w:val="20"/>
                <w:lang w:eastAsia="zh-CN"/>
              </w:rPr>
            </w:pPr>
            <w:r>
              <w:rPr>
                <w:sz w:val="20"/>
                <w:lang w:eastAsia="zh-CN"/>
              </w:rPr>
              <w:t>Compact DCI</w:t>
            </w:r>
          </w:p>
        </w:tc>
        <w:tc>
          <w:tcPr>
            <w:tcW w:w="1712" w:type="dxa"/>
            <w:tcBorders>
              <w:top w:val="single" w:sz="12" w:space="0" w:color="auto"/>
              <w:bottom w:val="single" w:sz="12" w:space="0" w:color="auto"/>
              <w:right w:val="single" w:sz="12" w:space="0" w:color="auto"/>
            </w:tcBorders>
          </w:tcPr>
          <w:p w14:paraId="1778EBBC" w14:textId="77777777" w:rsidR="00363A84" w:rsidRDefault="00363A84" w:rsidP="00363A84">
            <w:pPr>
              <w:tabs>
                <w:tab w:val="num" w:pos="1440"/>
              </w:tabs>
              <w:spacing w:before="120"/>
              <w:rPr>
                <w:sz w:val="20"/>
                <w:lang w:eastAsia="zh-CN"/>
              </w:rPr>
            </w:pPr>
            <w:r>
              <w:rPr>
                <w:sz w:val="20"/>
                <w:lang w:eastAsia="zh-CN"/>
              </w:rPr>
              <w:t>10</w:t>
            </w:r>
            <w:r w:rsidR="002B143F" w:rsidRPr="00350A33">
              <w:rPr>
                <w:sz w:val="20"/>
                <w:vertAlign w:val="superscript"/>
                <w:lang w:eastAsia="zh-CN"/>
              </w:rPr>
              <w:t>-5</w:t>
            </w:r>
            <w:r>
              <w:rPr>
                <w:sz w:val="20"/>
                <w:lang w:eastAsia="zh-CN"/>
              </w:rPr>
              <w:t xml:space="preserve"> BLER, 24 bits payload</w:t>
            </w:r>
          </w:p>
        </w:tc>
        <w:tc>
          <w:tcPr>
            <w:tcW w:w="1178" w:type="dxa"/>
            <w:tcBorders>
              <w:top w:val="single" w:sz="12" w:space="0" w:color="auto"/>
              <w:left w:val="single" w:sz="12" w:space="0" w:color="auto"/>
              <w:bottom w:val="single" w:sz="12" w:space="0" w:color="auto"/>
            </w:tcBorders>
          </w:tcPr>
          <w:p w14:paraId="14F84D16" w14:textId="77777777" w:rsidR="00363A84" w:rsidRDefault="00363A84" w:rsidP="00363A84">
            <w:pPr>
              <w:tabs>
                <w:tab w:val="num" w:pos="1440"/>
              </w:tabs>
              <w:spacing w:before="120"/>
            </w:pPr>
            <w:r>
              <w:t>0%</w:t>
            </w:r>
          </w:p>
        </w:tc>
        <w:tc>
          <w:tcPr>
            <w:tcW w:w="1178" w:type="dxa"/>
            <w:tcBorders>
              <w:top w:val="single" w:sz="12" w:space="0" w:color="auto"/>
              <w:bottom w:val="single" w:sz="12" w:space="0" w:color="auto"/>
            </w:tcBorders>
          </w:tcPr>
          <w:p w14:paraId="14B20AE7" w14:textId="77777777" w:rsidR="00363A84" w:rsidRDefault="00363A84" w:rsidP="00363A84">
            <w:pPr>
              <w:tabs>
                <w:tab w:val="num" w:pos="1440"/>
              </w:tabs>
              <w:spacing w:before="120"/>
            </w:pPr>
            <w:r>
              <w:t>1.1%</w:t>
            </w:r>
          </w:p>
        </w:tc>
        <w:tc>
          <w:tcPr>
            <w:tcW w:w="1178" w:type="dxa"/>
            <w:tcBorders>
              <w:top w:val="single" w:sz="12" w:space="0" w:color="auto"/>
              <w:bottom w:val="single" w:sz="12" w:space="0" w:color="auto"/>
            </w:tcBorders>
          </w:tcPr>
          <w:p w14:paraId="0D590574" w14:textId="77777777" w:rsidR="00363A84" w:rsidRDefault="00363A84" w:rsidP="00363A84">
            <w:pPr>
              <w:tabs>
                <w:tab w:val="num" w:pos="1440"/>
              </w:tabs>
              <w:spacing w:before="120"/>
            </w:pPr>
            <w:r>
              <w:t>5.29%</w:t>
            </w:r>
          </w:p>
        </w:tc>
        <w:tc>
          <w:tcPr>
            <w:tcW w:w="1178" w:type="dxa"/>
            <w:tcBorders>
              <w:top w:val="single" w:sz="12" w:space="0" w:color="auto"/>
              <w:bottom w:val="single" w:sz="12" w:space="0" w:color="auto"/>
            </w:tcBorders>
          </w:tcPr>
          <w:p w14:paraId="2B32FC33" w14:textId="77777777" w:rsidR="00363A84" w:rsidRDefault="00363A84" w:rsidP="00363A84">
            <w:pPr>
              <w:tabs>
                <w:tab w:val="num" w:pos="1440"/>
              </w:tabs>
              <w:spacing w:before="120"/>
            </w:pPr>
            <w:r>
              <w:t>43.57%</w:t>
            </w:r>
          </w:p>
        </w:tc>
        <w:tc>
          <w:tcPr>
            <w:tcW w:w="1178" w:type="dxa"/>
            <w:tcBorders>
              <w:top w:val="single" w:sz="12" w:space="0" w:color="auto"/>
              <w:bottom w:val="single" w:sz="12" w:space="0" w:color="auto"/>
            </w:tcBorders>
          </w:tcPr>
          <w:p w14:paraId="5E01E7D3" w14:textId="77777777" w:rsidR="00363A84" w:rsidRDefault="00363A84" w:rsidP="00363A84">
            <w:pPr>
              <w:tabs>
                <w:tab w:val="num" w:pos="1440"/>
              </w:tabs>
              <w:spacing w:before="120"/>
            </w:pPr>
            <w:r>
              <w:t>64.17%</w:t>
            </w:r>
          </w:p>
        </w:tc>
      </w:tr>
      <w:tr w:rsidR="00363A84" w14:paraId="1DA97D90" w14:textId="77777777" w:rsidTr="00363A84">
        <w:tc>
          <w:tcPr>
            <w:tcW w:w="1705" w:type="dxa"/>
            <w:tcBorders>
              <w:top w:val="single" w:sz="12" w:space="0" w:color="auto"/>
              <w:bottom w:val="single" w:sz="12" w:space="0" w:color="auto"/>
              <w:right w:val="single" w:sz="12" w:space="0" w:color="auto"/>
            </w:tcBorders>
          </w:tcPr>
          <w:p w14:paraId="246B6716" w14:textId="77777777" w:rsidR="00363A84" w:rsidRPr="00862468" w:rsidRDefault="00363A84" w:rsidP="00363A84">
            <w:pPr>
              <w:tabs>
                <w:tab w:val="num" w:pos="1440"/>
              </w:tabs>
              <w:spacing w:before="120"/>
              <w:rPr>
                <w:sz w:val="20"/>
                <w:lang w:eastAsia="zh-CN"/>
              </w:rPr>
            </w:pPr>
            <w:r w:rsidRPr="00862468">
              <w:rPr>
                <w:sz w:val="20"/>
                <w:lang w:eastAsia="zh-CN"/>
              </w:rPr>
              <w:lastRenderedPageBreak/>
              <w:t>PDCCH repetition with fast feedback</w:t>
            </w:r>
          </w:p>
        </w:tc>
        <w:tc>
          <w:tcPr>
            <w:tcW w:w="1712" w:type="dxa"/>
            <w:tcBorders>
              <w:top w:val="single" w:sz="12" w:space="0" w:color="auto"/>
              <w:bottom w:val="single" w:sz="12" w:space="0" w:color="auto"/>
              <w:right w:val="single" w:sz="12" w:space="0" w:color="auto"/>
            </w:tcBorders>
          </w:tcPr>
          <w:p w14:paraId="475E71F6" w14:textId="77777777" w:rsidR="00363A84" w:rsidRPr="00746E7D" w:rsidRDefault="00363A84" w:rsidP="00363A84">
            <w:pPr>
              <w:tabs>
                <w:tab w:val="num" w:pos="1440"/>
              </w:tabs>
              <w:spacing w:before="120"/>
              <w:rPr>
                <w:sz w:val="20"/>
                <w:lang w:val="sv-SE" w:eastAsia="zh-CN"/>
              </w:rPr>
            </w:pPr>
            <w:r w:rsidRPr="00746E7D">
              <w:rPr>
                <w:sz w:val="20"/>
                <w:lang w:val="sv-SE" w:eastAsia="zh-CN"/>
              </w:rPr>
              <w:t>40 bits DCI</w:t>
            </w:r>
          </w:p>
          <w:p w14:paraId="0D46C256" w14:textId="77777777" w:rsidR="00363A84" w:rsidRPr="00862468" w:rsidRDefault="00363A84" w:rsidP="00363A84">
            <w:pPr>
              <w:tabs>
                <w:tab w:val="num" w:pos="1440"/>
              </w:tabs>
              <w:spacing w:before="120"/>
              <w:rPr>
                <w:sz w:val="20"/>
                <w:lang w:val="sv-SE" w:eastAsia="zh-CN"/>
              </w:rPr>
            </w:pPr>
            <w:r w:rsidRPr="00746E7D">
              <w:rPr>
                <w:sz w:val="20"/>
                <w:lang w:val="sv-SE" w:eastAsia="zh-CN"/>
              </w:rPr>
              <w:t>PDCCH rep, fast feedback</w:t>
            </w:r>
          </w:p>
        </w:tc>
        <w:tc>
          <w:tcPr>
            <w:tcW w:w="1178" w:type="dxa"/>
            <w:tcBorders>
              <w:top w:val="single" w:sz="12" w:space="0" w:color="auto"/>
              <w:left w:val="single" w:sz="12" w:space="0" w:color="auto"/>
              <w:bottom w:val="single" w:sz="12" w:space="0" w:color="auto"/>
            </w:tcBorders>
          </w:tcPr>
          <w:p w14:paraId="6E9A1A28" w14:textId="77777777" w:rsidR="00363A84" w:rsidRDefault="00363A84" w:rsidP="00363A84">
            <w:pPr>
              <w:tabs>
                <w:tab w:val="num" w:pos="1440"/>
              </w:tabs>
              <w:spacing w:before="120"/>
            </w:pPr>
            <w:r>
              <w:rPr>
                <w:lang w:val="sv-SE"/>
              </w:rPr>
              <w:t>0%</w:t>
            </w:r>
          </w:p>
        </w:tc>
        <w:tc>
          <w:tcPr>
            <w:tcW w:w="1178" w:type="dxa"/>
            <w:tcBorders>
              <w:top w:val="single" w:sz="12" w:space="0" w:color="auto"/>
              <w:bottom w:val="single" w:sz="12" w:space="0" w:color="auto"/>
            </w:tcBorders>
          </w:tcPr>
          <w:p w14:paraId="28EA6439" w14:textId="77777777" w:rsidR="00363A84" w:rsidRDefault="00363A84" w:rsidP="00363A84">
            <w:pPr>
              <w:tabs>
                <w:tab w:val="num" w:pos="1440"/>
              </w:tabs>
              <w:spacing w:before="120"/>
            </w:pPr>
            <w:r>
              <w:rPr>
                <w:lang w:val="sv-SE"/>
              </w:rPr>
              <w:t>0.002%</w:t>
            </w:r>
          </w:p>
        </w:tc>
        <w:tc>
          <w:tcPr>
            <w:tcW w:w="1178" w:type="dxa"/>
            <w:tcBorders>
              <w:top w:val="single" w:sz="12" w:space="0" w:color="auto"/>
              <w:bottom w:val="single" w:sz="12" w:space="0" w:color="auto"/>
            </w:tcBorders>
          </w:tcPr>
          <w:p w14:paraId="4313A391" w14:textId="77777777" w:rsidR="00363A84" w:rsidRDefault="00363A84" w:rsidP="00363A84">
            <w:pPr>
              <w:tabs>
                <w:tab w:val="num" w:pos="1440"/>
              </w:tabs>
              <w:spacing w:before="120"/>
            </w:pPr>
            <w:r>
              <w:rPr>
                <w:lang w:val="sv-SE"/>
              </w:rPr>
              <w:t>5.16%</w:t>
            </w:r>
          </w:p>
        </w:tc>
        <w:tc>
          <w:tcPr>
            <w:tcW w:w="1178" w:type="dxa"/>
            <w:tcBorders>
              <w:top w:val="single" w:sz="12" w:space="0" w:color="auto"/>
              <w:bottom w:val="single" w:sz="12" w:space="0" w:color="auto"/>
            </w:tcBorders>
          </w:tcPr>
          <w:p w14:paraId="6376C8BE" w14:textId="77777777" w:rsidR="00363A84" w:rsidRDefault="00363A84" w:rsidP="00363A84">
            <w:pPr>
              <w:tabs>
                <w:tab w:val="num" w:pos="1440"/>
              </w:tabs>
              <w:spacing w:before="120"/>
            </w:pPr>
            <w:r>
              <w:rPr>
                <w:lang w:val="sv-SE"/>
              </w:rPr>
              <w:t>25.56%</w:t>
            </w:r>
          </w:p>
        </w:tc>
        <w:tc>
          <w:tcPr>
            <w:tcW w:w="1178" w:type="dxa"/>
            <w:tcBorders>
              <w:top w:val="single" w:sz="12" w:space="0" w:color="auto"/>
              <w:bottom w:val="single" w:sz="12" w:space="0" w:color="auto"/>
            </w:tcBorders>
          </w:tcPr>
          <w:p w14:paraId="5EFFFD69" w14:textId="77777777" w:rsidR="00363A84" w:rsidRDefault="00363A84" w:rsidP="00363A84">
            <w:pPr>
              <w:tabs>
                <w:tab w:val="num" w:pos="1440"/>
              </w:tabs>
              <w:spacing w:before="120"/>
            </w:pPr>
            <w:r>
              <w:rPr>
                <w:lang w:val="sv-SE"/>
              </w:rPr>
              <w:t>55.26%</w:t>
            </w:r>
          </w:p>
        </w:tc>
      </w:tr>
    </w:tbl>
    <w:p w14:paraId="0A42BDAE" w14:textId="77777777" w:rsidR="00AC3B84" w:rsidRDefault="007708C5" w:rsidP="00363A84">
      <w:pPr>
        <w:tabs>
          <w:tab w:val="num" w:pos="1440"/>
        </w:tabs>
        <w:spacing w:before="120"/>
      </w:pPr>
      <w:r w:rsidRPr="0053648B">
        <w:rPr>
          <w:lang w:eastAsia="zh-CN"/>
        </w:rPr>
        <w:t>It is observed that e</w:t>
      </w:r>
      <w:r w:rsidR="00363A84" w:rsidRPr="0053648B">
        <w:rPr>
          <w:lang w:eastAsia="zh-CN"/>
        </w:rPr>
        <w:t>nhanced PDCCH schemes such as compact DCI and PDCCH repetition can significantly reduce the PDCCH blocking and increase the number of supported users</w:t>
      </w:r>
      <w:r w:rsidR="00363A84" w:rsidRPr="004F4DB4">
        <w:rPr>
          <w:b/>
          <w:i/>
        </w:rPr>
        <w:t>.</w:t>
      </w:r>
      <w:r w:rsidR="00363A84">
        <w:t xml:space="preserve"> </w:t>
      </w:r>
    </w:p>
    <w:p w14:paraId="3D7370D0" w14:textId="77777777" w:rsidR="00517E34" w:rsidRDefault="002170B0" w:rsidP="00363A84">
      <w:pPr>
        <w:tabs>
          <w:tab w:val="num" w:pos="1440"/>
        </w:tabs>
        <w:spacing w:before="120"/>
      </w:pPr>
      <w:r>
        <w:rPr>
          <w:b/>
          <w:bCs/>
          <w:i/>
          <w:iCs/>
          <w:u w:val="single"/>
        </w:rPr>
        <w:t>Observation 2</w:t>
      </w:r>
      <w:r w:rsidRPr="004F4DB4">
        <w:rPr>
          <w:b/>
          <w:bCs/>
          <w:i/>
          <w:iCs/>
          <w:u w:val="single"/>
        </w:rPr>
        <w:t>:</w:t>
      </w:r>
      <w:r>
        <w:rPr>
          <w:b/>
          <w:bCs/>
          <w:i/>
          <w:iCs/>
        </w:rPr>
        <w:t xml:space="preserve"> </w:t>
      </w:r>
      <w:r>
        <w:rPr>
          <w:b/>
          <w:i/>
        </w:rPr>
        <w:t>Compact DCI and PDCCH repetition with fast feedback can effectively mitigate PDCCH blocking issues and increase the number of supported URLLC users</w:t>
      </w:r>
      <w:r w:rsidR="001511BD">
        <w:rPr>
          <w:b/>
          <w:i/>
        </w:rPr>
        <w:t>.</w:t>
      </w:r>
    </w:p>
    <w:p w14:paraId="10BBA2AC" w14:textId="77777777" w:rsidR="00517E34" w:rsidRPr="0057524B" w:rsidRDefault="00801807" w:rsidP="00583673">
      <w:r w:rsidRPr="00583673">
        <w:rPr>
          <w:b/>
          <w:u w:val="single"/>
        </w:rPr>
        <w:t>Minimum SINR i</w:t>
      </w:r>
      <w:r w:rsidR="00517E34" w:rsidRPr="00583673">
        <w:rPr>
          <w:b/>
          <w:u w:val="single"/>
        </w:rPr>
        <w:t xml:space="preserve">mbalance between URLLC and </w:t>
      </w:r>
      <w:proofErr w:type="spellStart"/>
      <w:r w:rsidR="00517E34" w:rsidRPr="00583673">
        <w:rPr>
          <w:b/>
          <w:u w:val="single"/>
        </w:rPr>
        <w:t>eMBB</w:t>
      </w:r>
      <w:proofErr w:type="spellEnd"/>
      <w:r w:rsidR="00517E34" w:rsidRPr="00583673">
        <w:rPr>
          <w:b/>
          <w:u w:val="single"/>
        </w:rPr>
        <w:t xml:space="preserve"> </w:t>
      </w:r>
    </w:p>
    <w:p w14:paraId="095C626D" w14:textId="77777777" w:rsidR="00517E34" w:rsidRDefault="00517E34" w:rsidP="00517E34">
      <w:pPr>
        <w:rPr>
          <w:lang w:eastAsia="zh-CN"/>
        </w:rPr>
      </w:pPr>
      <w:r>
        <w:rPr>
          <w:lang w:eastAsia="zh-CN"/>
        </w:rPr>
        <w:t>In Rel</w:t>
      </w:r>
      <w:r w:rsidR="0057524B">
        <w:rPr>
          <w:lang w:eastAsia="zh-CN"/>
        </w:rPr>
        <w:t>-</w:t>
      </w:r>
      <w:r>
        <w:rPr>
          <w:lang w:eastAsia="zh-CN"/>
        </w:rPr>
        <w:t xml:space="preserve">15, the minimum assumed SINR for URLLC is -4dB. The minimum SINR for </w:t>
      </w:r>
      <w:proofErr w:type="spellStart"/>
      <w:r>
        <w:rPr>
          <w:lang w:eastAsia="zh-CN"/>
        </w:rPr>
        <w:t>eMBB</w:t>
      </w:r>
      <w:proofErr w:type="spellEnd"/>
      <w:r>
        <w:rPr>
          <w:lang w:eastAsia="zh-CN"/>
        </w:rPr>
        <w:t xml:space="preserve"> is much lower, typically below -7dB for PDCCH operation. Several companies have raised concerns about this mismatch</w:t>
      </w:r>
      <w:r w:rsidR="002170B0">
        <w:rPr>
          <w:lang w:eastAsia="zh-CN"/>
        </w:rPr>
        <w:t xml:space="preserve"> which results in different coverage for different services</w:t>
      </w:r>
      <w:r w:rsidR="003F010C">
        <w:rPr>
          <w:lang w:eastAsia="zh-CN"/>
        </w:rPr>
        <w:t>.</w:t>
      </w:r>
      <w:r>
        <w:rPr>
          <w:lang w:eastAsia="zh-CN"/>
        </w:rPr>
        <w:t xml:space="preserve"> For Rel</w:t>
      </w:r>
      <w:r w:rsidR="0057524B">
        <w:rPr>
          <w:lang w:eastAsia="zh-CN"/>
        </w:rPr>
        <w:t>-</w:t>
      </w:r>
      <w:r>
        <w:rPr>
          <w:lang w:eastAsia="zh-CN"/>
        </w:rPr>
        <w:t>16, for certain use cases, the minimum operating SINR for URLLC should be reconsidered.</w:t>
      </w:r>
      <w:r w:rsidRPr="00065EB7">
        <w:rPr>
          <w:b/>
          <w:i/>
        </w:rPr>
        <w:t xml:space="preserve"> </w:t>
      </w:r>
      <w:r w:rsidRPr="00944147">
        <w:rPr>
          <w:lang w:eastAsia="zh-CN"/>
        </w:rPr>
        <w:t>RAN1 shall investigate enhanced schemes to allow URLLC to be operating at a lower minimum SINR</w:t>
      </w:r>
      <w:r>
        <w:rPr>
          <w:lang w:eastAsia="zh-CN"/>
        </w:rPr>
        <w:t xml:space="preserve">. </w:t>
      </w:r>
    </w:p>
    <w:p w14:paraId="38389D14" w14:textId="77777777" w:rsidR="00517E34" w:rsidRDefault="00517E34" w:rsidP="00363A84">
      <w:pPr>
        <w:tabs>
          <w:tab w:val="num" w:pos="1440"/>
        </w:tabs>
        <w:spacing w:before="120"/>
      </w:pPr>
      <w:r>
        <w:rPr>
          <w:b/>
          <w:i/>
          <w:u w:val="single"/>
        </w:rPr>
        <w:t xml:space="preserve">Observation </w:t>
      </w:r>
      <w:r w:rsidR="00992063">
        <w:rPr>
          <w:b/>
          <w:i/>
          <w:u w:val="single"/>
        </w:rPr>
        <w:t>3</w:t>
      </w:r>
      <w:r w:rsidRPr="004F4DB4">
        <w:rPr>
          <w:b/>
          <w:i/>
          <w:u w:val="single"/>
        </w:rPr>
        <w:t>:</w:t>
      </w:r>
      <w:r w:rsidRPr="004F4DB4">
        <w:rPr>
          <w:b/>
          <w:i/>
        </w:rPr>
        <w:t xml:space="preserve"> The minimum SINRs for URLLC and </w:t>
      </w:r>
      <w:proofErr w:type="spellStart"/>
      <w:r w:rsidRPr="004F4DB4">
        <w:rPr>
          <w:b/>
          <w:i/>
        </w:rPr>
        <w:t>eMBB</w:t>
      </w:r>
      <w:proofErr w:type="spellEnd"/>
      <w:r w:rsidRPr="004F4DB4">
        <w:rPr>
          <w:b/>
          <w:i/>
        </w:rPr>
        <w:t xml:space="preserve"> are not balanced</w:t>
      </w:r>
      <w:r>
        <w:rPr>
          <w:b/>
          <w:i/>
        </w:rPr>
        <w:t xml:space="preserve"> in Rel-15</w:t>
      </w:r>
      <w:r w:rsidRPr="004F4DB4">
        <w:rPr>
          <w:b/>
          <w:i/>
        </w:rPr>
        <w:t>.</w:t>
      </w:r>
    </w:p>
    <w:p w14:paraId="6EEEEBEB" w14:textId="77777777" w:rsidR="00517E34" w:rsidRPr="00583673" w:rsidRDefault="00517E34" w:rsidP="00583673">
      <w:pPr>
        <w:tabs>
          <w:tab w:val="num" w:pos="1440"/>
        </w:tabs>
        <w:spacing w:after="0"/>
        <w:rPr>
          <w:b/>
          <w:i/>
        </w:rPr>
      </w:pPr>
      <w:r w:rsidRPr="00583673">
        <w:rPr>
          <w:b/>
          <w:i/>
          <w:u w:val="single"/>
        </w:rPr>
        <w:t xml:space="preserve">Proposal 2: </w:t>
      </w:r>
      <w:r w:rsidRPr="00583673">
        <w:rPr>
          <w:b/>
          <w:i/>
        </w:rPr>
        <w:t>The following enhancements on PDCCH shall be studied:</w:t>
      </w:r>
    </w:p>
    <w:p w14:paraId="5EDD868A" w14:textId="77777777" w:rsidR="00517E34" w:rsidRPr="00583673" w:rsidRDefault="00517E34">
      <w:pPr>
        <w:pStyle w:val="ListParagraph"/>
        <w:numPr>
          <w:ilvl w:val="0"/>
          <w:numId w:val="48"/>
        </w:numPr>
        <w:autoSpaceDE/>
        <w:autoSpaceDN/>
        <w:adjustRightInd/>
        <w:snapToGrid/>
        <w:spacing w:after="160" w:line="259" w:lineRule="auto"/>
        <w:ind w:firstLineChars="0"/>
        <w:contextualSpacing/>
        <w:jc w:val="left"/>
        <w:rPr>
          <w:rFonts w:eastAsia="宋体"/>
          <w:b/>
          <w:i/>
        </w:rPr>
      </w:pPr>
      <w:r w:rsidRPr="00583673">
        <w:rPr>
          <w:rFonts w:eastAsia="宋体"/>
          <w:b/>
          <w:i/>
        </w:rPr>
        <w:t>Compact DCI</w:t>
      </w:r>
    </w:p>
    <w:p w14:paraId="737F32D2" w14:textId="77777777" w:rsidR="00517E34" w:rsidRPr="00583673" w:rsidRDefault="00517E34" w:rsidP="00583673">
      <w:pPr>
        <w:pStyle w:val="ListParagraph"/>
        <w:numPr>
          <w:ilvl w:val="0"/>
          <w:numId w:val="48"/>
        </w:numPr>
        <w:autoSpaceDE/>
        <w:autoSpaceDN/>
        <w:adjustRightInd/>
        <w:snapToGrid/>
        <w:spacing w:after="160" w:line="259" w:lineRule="auto"/>
        <w:ind w:firstLineChars="0"/>
        <w:contextualSpacing/>
        <w:jc w:val="left"/>
        <w:rPr>
          <w:rFonts w:eastAsia="宋体"/>
          <w:b/>
          <w:i/>
        </w:rPr>
      </w:pPr>
      <w:r w:rsidRPr="00583673">
        <w:rPr>
          <w:rFonts w:eastAsia="宋体"/>
          <w:b/>
          <w:i/>
        </w:rPr>
        <w:t>PDCCH repetition with fast feedback</w:t>
      </w:r>
    </w:p>
    <w:p w14:paraId="71CDA88F" w14:textId="77777777" w:rsidR="008F5A08" w:rsidRDefault="008F5A08" w:rsidP="00363A84">
      <w:pPr>
        <w:tabs>
          <w:tab w:val="num" w:pos="1440"/>
        </w:tabs>
        <w:spacing w:before="120"/>
        <w:rPr>
          <w:b/>
          <w:i/>
        </w:rPr>
      </w:pPr>
    </w:p>
    <w:p w14:paraId="79C862F7" w14:textId="77777777" w:rsidR="00267FFC" w:rsidRDefault="00267FFC" w:rsidP="00583673">
      <w:pPr>
        <w:pStyle w:val="2"/>
        <w:numPr>
          <w:ilvl w:val="0"/>
          <w:numId w:val="54"/>
        </w:numPr>
      </w:pPr>
      <w:r>
        <w:t>PDSCH/PUS</w:t>
      </w:r>
      <w:r w:rsidR="00D86E83">
        <w:t>CH</w:t>
      </w:r>
    </w:p>
    <w:p w14:paraId="1789A906" w14:textId="77777777" w:rsidR="00801807" w:rsidRPr="00583673" w:rsidRDefault="00C350F2" w:rsidP="00583673">
      <w:pPr>
        <w:rPr>
          <w:u w:val="single"/>
        </w:rPr>
      </w:pPr>
      <w:r w:rsidRPr="00583673">
        <w:rPr>
          <w:b/>
          <w:u w:val="single"/>
        </w:rPr>
        <w:t>Data b</w:t>
      </w:r>
      <w:r w:rsidR="00801807" w:rsidRPr="00583673">
        <w:rPr>
          <w:b/>
          <w:u w:val="single"/>
        </w:rPr>
        <w:t>locking</w:t>
      </w:r>
      <w:r w:rsidR="003F010C" w:rsidRPr="00583673">
        <w:rPr>
          <w:b/>
          <w:u w:val="single"/>
        </w:rPr>
        <w:t xml:space="preserve"> issue</w:t>
      </w:r>
    </w:p>
    <w:p w14:paraId="1726186F" w14:textId="4032DC17" w:rsidR="00267FFC" w:rsidRDefault="002170B0" w:rsidP="00267FFC">
      <w:pPr>
        <w:rPr>
          <w:lang w:eastAsia="zh-CN"/>
        </w:rPr>
      </w:pPr>
      <w:r>
        <w:rPr>
          <w:lang w:eastAsia="zh-CN"/>
        </w:rPr>
        <w:t>For slot aggregation,</w:t>
      </w:r>
      <w:r w:rsidR="001925DB">
        <w:rPr>
          <w:lang w:eastAsia="zh-CN"/>
        </w:rPr>
        <w:t xml:space="preserve"> </w:t>
      </w:r>
      <w:r w:rsidR="000A3A7A">
        <w:rPr>
          <w:lang w:eastAsia="zh-CN"/>
        </w:rPr>
        <w:t>i</w:t>
      </w:r>
      <w:r w:rsidR="00267FFC">
        <w:rPr>
          <w:lang w:eastAsia="zh-CN"/>
        </w:rPr>
        <w:t xml:space="preserve">t can be seen </w:t>
      </w:r>
      <w:r>
        <w:rPr>
          <w:lang w:eastAsia="zh-CN"/>
        </w:rPr>
        <w:t xml:space="preserve">from Table 4 </w:t>
      </w:r>
      <w:r w:rsidR="00AF33DC">
        <w:rPr>
          <w:lang w:eastAsia="zh-CN"/>
        </w:rPr>
        <w:t xml:space="preserve">in </w:t>
      </w:r>
      <w:r>
        <w:rPr>
          <w:lang w:eastAsia="zh-CN"/>
        </w:rPr>
        <w:t xml:space="preserve">[3] </w:t>
      </w:r>
      <w:r w:rsidR="00267FFC">
        <w:rPr>
          <w:lang w:eastAsia="zh-CN"/>
        </w:rPr>
        <w:t xml:space="preserve">that </w:t>
      </w:r>
      <w:r w:rsidR="000A3A7A">
        <w:rPr>
          <w:rFonts w:hint="eastAsia"/>
          <w:lang w:eastAsia="zh-CN"/>
        </w:rPr>
        <w:t>t</w:t>
      </w:r>
      <w:r w:rsidR="00267FFC">
        <w:rPr>
          <w:lang w:eastAsia="zh-CN"/>
        </w:rPr>
        <w:t xml:space="preserve">he </w:t>
      </w:r>
      <w:r w:rsidR="00091224">
        <w:rPr>
          <w:lang w:eastAsia="zh-CN"/>
        </w:rPr>
        <w:t>percentage</w:t>
      </w:r>
      <w:r w:rsidR="00267FFC">
        <w:rPr>
          <w:lang w:eastAsia="zh-CN"/>
        </w:rPr>
        <w:t xml:space="preserve"> of UEs meeting </w:t>
      </w:r>
      <w:r w:rsidR="001925DB">
        <w:rPr>
          <w:lang w:eastAsia="zh-CN"/>
        </w:rPr>
        <w:t xml:space="preserve">target </w:t>
      </w:r>
      <w:r w:rsidR="00267FFC">
        <w:rPr>
          <w:lang w:eastAsia="zh-CN"/>
        </w:rPr>
        <w:t>BLER</w:t>
      </w:r>
      <w:r w:rsidR="001925DB">
        <w:rPr>
          <w:lang w:eastAsia="zh-CN"/>
        </w:rPr>
        <w:t xml:space="preserve"> of</w:t>
      </w:r>
      <w:r w:rsidR="00267FFC">
        <w:rPr>
          <w:lang w:eastAsia="zh-CN"/>
        </w:rPr>
        <w:t xml:space="preserve"> </w:t>
      </w:r>
      <w:r w:rsidR="001925DB">
        <w:rPr>
          <w:lang w:eastAsia="zh-CN"/>
        </w:rPr>
        <w:t>10</w:t>
      </w:r>
      <w:r w:rsidR="002B143F" w:rsidRPr="00350A33">
        <w:rPr>
          <w:vertAlign w:val="superscript"/>
          <w:lang w:eastAsia="zh-CN"/>
        </w:rPr>
        <w:t>-5</w:t>
      </w:r>
      <w:r w:rsidR="001925DB">
        <w:rPr>
          <w:lang w:eastAsia="zh-CN"/>
        </w:rPr>
        <w:t xml:space="preserve"> </w:t>
      </w:r>
      <w:r w:rsidR="00267FFC">
        <w:rPr>
          <w:lang w:eastAsia="zh-CN"/>
        </w:rPr>
        <w:t xml:space="preserve">cannot </w:t>
      </w:r>
      <w:r w:rsidR="00091224">
        <w:rPr>
          <w:lang w:eastAsia="zh-CN"/>
        </w:rPr>
        <w:t>satisfy</w:t>
      </w:r>
      <w:r w:rsidR="00267FFC">
        <w:rPr>
          <w:lang w:eastAsia="zh-CN"/>
        </w:rPr>
        <w:t xml:space="preserve"> the </w:t>
      </w:r>
      <w:r>
        <w:rPr>
          <w:lang w:eastAsia="zh-CN"/>
        </w:rPr>
        <w:t xml:space="preserve">95% </w:t>
      </w:r>
      <w:r w:rsidR="00267FFC">
        <w:rPr>
          <w:lang w:eastAsia="zh-CN"/>
        </w:rPr>
        <w:t>requirement</w:t>
      </w:r>
      <w:r w:rsidR="00992063">
        <w:rPr>
          <w:lang w:eastAsia="zh-CN"/>
        </w:rPr>
        <w:t>.</w:t>
      </w:r>
      <w:r w:rsidR="00267FFC">
        <w:rPr>
          <w:lang w:eastAsia="zh-CN"/>
        </w:rPr>
        <w:t xml:space="preserve"> </w:t>
      </w:r>
      <w:r w:rsidR="00992063">
        <w:rPr>
          <w:lang w:eastAsia="zh-CN"/>
        </w:rPr>
        <w:t>E</w:t>
      </w:r>
      <w:r w:rsidR="00091224">
        <w:rPr>
          <w:lang w:eastAsia="zh-CN"/>
        </w:rPr>
        <w:t>ven with</w:t>
      </w:r>
      <w:r w:rsidR="00992063">
        <w:rPr>
          <w:lang w:eastAsia="zh-CN"/>
        </w:rPr>
        <w:t xml:space="preserve"> a low</w:t>
      </w:r>
      <w:r w:rsidR="00091224">
        <w:rPr>
          <w:lang w:eastAsia="zh-CN"/>
        </w:rPr>
        <w:t xml:space="preserve"> </w:t>
      </w:r>
      <w:r w:rsidR="00267FFC">
        <w:rPr>
          <w:lang w:eastAsia="zh-CN"/>
        </w:rPr>
        <w:t>aggregation factor 2</w:t>
      </w:r>
      <w:r w:rsidR="00992063">
        <w:rPr>
          <w:lang w:eastAsia="zh-CN"/>
        </w:rPr>
        <w:t xml:space="preserve">, only 31.9% meet the BLER requirement. For a larger aggregation factor (4), the number of UEs drops to 0. </w:t>
      </w:r>
      <w:r w:rsidR="00267FFC">
        <w:rPr>
          <w:lang w:eastAsia="zh-CN"/>
        </w:rPr>
        <w:t>Nevertheless,</w:t>
      </w:r>
      <w:r w:rsidR="000A3A7A">
        <w:rPr>
          <w:lang w:eastAsia="zh-CN"/>
        </w:rPr>
        <w:t xml:space="preserve"> </w:t>
      </w:r>
      <w:r w:rsidR="00267FFC">
        <w:rPr>
          <w:lang w:eastAsia="zh-CN"/>
        </w:rPr>
        <w:t xml:space="preserve">the </w:t>
      </w:r>
      <w:r w:rsidR="001511BD">
        <w:rPr>
          <w:lang w:eastAsia="zh-CN"/>
        </w:rPr>
        <w:t xml:space="preserve">needed </w:t>
      </w:r>
      <w:r w:rsidR="00091224">
        <w:rPr>
          <w:lang w:eastAsia="zh-CN"/>
        </w:rPr>
        <w:t>percentage</w:t>
      </w:r>
      <w:r w:rsidR="00267FFC">
        <w:rPr>
          <w:lang w:eastAsia="zh-CN"/>
        </w:rPr>
        <w:t xml:space="preserve"> of UE</w:t>
      </w:r>
      <w:r w:rsidR="00091224">
        <w:rPr>
          <w:lang w:eastAsia="zh-CN"/>
        </w:rPr>
        <w:t>s</w:t>
      </w:r>
      <w:r w:rsidR="00267FFC">
        <w:rPr>
          <w:lang w:eastAsia="zh-CN"/>
        </w:rPr>
        <w:t xml:space="preserve"> meeting URLLC requirements could be</w:t>
      </w:r>
      <w:r w:rsidR="001511BD">
        <w:rPr>
          <w:lang w:eastAsia="zh-CN"/>
        </w:rPr>
        <w:t xml:space="preserve"> as high as</w:t>
      </w:r>
      <w:r w:rsidR="00267FFC">
        <w:rPr>
          <w:lang w:eastAsia="zh-CN"/>
        </w:rPr>
        <w:t xml:space="preserve"> 99.999% for commercial usage.</w:t>
      </w:r>
      <w:r w:rsidR="00267FFC" w:rsidDel="008715B1">
        <w:rPr>
          <w:lang w:eastAsia="zh-CN"/>
        </w:rPr>
        <w:t xml:space="preserve"> </w:t>
      </w:r>
      <w:r w:rsidR="00267FFC">
        <w:rPr>
          <w:lang w:eastAsia="zh-CN"/>
        </w:rPr>
        <w:t xml:space="preserve">The underlying reason </w:t>
      </w:r>
      <w:r w:rsidR="00992063">
        <w:rPr>
          <w:lang w:eastAsia="zh-CN"/>
        </w:rPr>
        <w:t xml:space="preserve">for this system level performance drop </w:t>
      </w:r>
      <w:r w:rsidR="00267FFC">
        <w:rPr>
          <w:lang w:eastAsia="zh-CN"/>
        </w:rPr>
        <w:t>is that the increasing number of repetitions leads to serious congestion given the same packet arrival rate</w:t>
      </w:r>
      <w:r w:rsidR="00267FFC">
        <w:rPr>
          <w:rFonts w:hint="eastAsia"/>
          <w:lang w:eastAsia="zh-CN"/>
        </w:rPr>
        <w:t xml:space="preserve">. </w:t>
      </w:r>
      <w:r w:rsidR="00267FFC">
        <w:rPr>
          <w:lang w:eastAsia="zh-CN"/>
        </w:rPr>
        <w:t xml:space="preserve">With </w:t>
      </w:r>
      <w:r w:rsidR="00992063">
        <w:rPr>
          <w:lang w:eastAsia="zh-CN"/>
        </w:rPr>
        <w:t>an</w:t>
      </w:r>
      <w:r w:rsidR="00267FFC">
        <w:rPr>
          <w:lang w:eastAsia="zh-CN"/>
        </w:rPr>
        <w:t xml:space="preserve"> increased number of repetitions, more resources will be allocated to each packet transmission which results in a larger overall queuing delay. </w:t>
      </w:r>
      <w:r w:rsidR="00091224">
        <w:rPr>
          <w:lang w:eastAsia="zh-CN"/>
        </w:rPr>
        <w:t>This</w:t>
      </w:r>
      <w:r w:rsidR="00267FFC">
        <w:rPr>
          <w:lang w:eastAsia="zh-CN"/>
        </w:rPr>
        <w:t xml:space="preserve"> lead</w:t>
      </w:r>
      <w:r w:rsidR="00091224">
        <w:rPr>
          <w:lang w:eastAsia="zh-CN"/>
        </w:rPr>
        <w:t>s</w:t>
      </w:r>
      <w:r w:rsidR="001511BD">
        <w:rPr>
          <w:lang w:eastAsia="zh-CN"/>
        </w:rPr>
        <w:t xml:space="preserve"> either</w:t>
      </w:r>
      <w:r w:rsidR="00267FFC">
        <w:rPr>
          <w:lang w:eastAsia="zh-CN"/>
        </w:rPr>
        <w:t xml:space="preserve"> to a high amount of overdue</w:t>
      </w:r>
      <w:r w:rsidR="00267FFC" w:rsidRPr="0002775B">
        <w:rPr>
          <w:lang w:eastAsia="zh-CN"/>
        </w:rPr>
        <w:t xml:space="preserve"> </w:t>
      </w:r>
      <w:r w:rsidR="00267FFC">
        <w:rPr>
          <w:lang w:eastAsia="zh-CN"/>
        </w:rPr>
        <w:t xml:space="preserve">packets or leaves insufficient time to transmit enough </w:t>
      </w:r>
      <w:r w:rsidR="00267FFC" w:rsidRPr="00576A13">
        <w:rPr>
          <w:lang w:eastAsia="zh-CN"/>
        </w:rPr>
        <w:t>repeti</w:t>
      </w:r>
      <w:r w:rsidR="00267FFC">
        <w:rPr>
          <w:lang w:eastAsia="zh-CN"/>
        </w:rPr>
        <w:t xml:space="preserve">tions </w:t>
      </w:r>
      <w:r w:rsidR="001511BD">
        <w:rPr>
          <w:lang w:eastAsia="zh-CN"/>
        </w:rPr>
        <w:t>to satisfy</w:t>
      </w:r>
      <w:r w:rsidR="00267FFC">
        <w:rPr>
          <w:lang w:eastAsia="zh-CN"/>
        </w:rPr>
        <w:t xml:space="preserve"> the reliability requirement.</w:t>
      </w:r>
    </w:p>
    <w:p w14:paraId="2B841837" w14:textId="77777777" w:rsidR="00267FFC" w:rsidRPr="0053648B" w:rsidRDefault="00267FFC" w:rsidP="00267FFC">
      <w:pPr>
        <w:jc w:val="center"/>
        <w:rPr>
          <w:b/>
          <w:lang w:eastAsia="zh-CN"/>
        </w:rPr>
      </w:pPr>
      <w:r w:rsidRPr="0053648B">
        <w:rPr>
          <w:b/>
          <w:lang w:eastAsia="zh-CN"/>
        </w:rPr>
        <w:t xml:space="preserve">Table </w:t>
      </w:r>
      <w:r w:rsidR="000A3A7A" w:rsidRPr="0053648B">
        <w:rPr>
          <w:b/>
          <w:lang w:eastAsia="zh-CN"/>
        </w:rPr>
        <w:t>4</w:t>
      </w:r>
      <w:r w:rsidRPr="0053648B">
        <w:rPr>
          <w:b/>
          <w:lang w:eastAsia="zh-CN"/>
        </w:rPr>
        <w:t xml:space="preserve"> System performance: aggregation factor </w:t>
      </w:r>
      <w:r w:rsidRPr="0053648B">
        <w:rPr>
          <w:b/>
          <w:i/>
          <w:lang w:eastAsia="zh-CN"/>
        </w:rPr>
        <w:t>L</w:t>
      </w:r>
      <w:r w:rsidRPr="0053648B">
        <w:rPr>
          <w:b/>
          <w:lang w:eastAsia="zh-CN"/>
        </w:rPr>
        <w:t xml:space="preserve">=2 vs. aggregation factor </w:t>
      </w:r>
      <w:r w:rsidRPr="0053648B">
        <w:rPr>
          <w:b/>
          <w:i/>
          <w:lang w:eastAsia="zh-CN"/>
        </w:rPr>
        <w:t>L</w:t>
      </w:r>
      <w:r w:rsidRPr="0053648B" w:rsidDel="007C6A4C">
        <w:rPr>
          <w:b/>
          <w:lang w:eastAsia="zh-CN"/>
        </w:rPr>
        <w:t xml:space="preserve"> </w:t>
      </w:r>
      <w:r w:rsidRPr="0053648B">
        <w:rPr>
          <w:b/>
          <w:lang w:eastAsia="zh-CN"/>
        </w:rPr>
        <w:t>=4</w:t>
      </w:r>
    </w:p>
    <w:tbl>
      <w:tblPr>
        <w:tblStyle w:val="TableGrid"/>
        <w:tblW w:w="4093" w:type="pct"/>
        <w:jc w:val="center"/>
        <w:tblLook w:val="04A0" w:firstRow="1" w:lastRow="0" w:firstColumn="1" w:lastColumn="0" w:noHBand="0" w:noVBand="1"/>
      </w:tblPr>
      <w:tblGrid>
        <w:gridCol w:w="2795"/>
        <w:gridCol w:w="4824"/>
      </w:tblGrid>
      <w:tr w:rsidR="00267FFC" w14:paraId="20F034CA" w14:textId="77777777" w:rsidTr="00583673">
        <w:trPr>
          <w:jc w:val="center"/>
        </w:trPr>
        <w:tc>
          <w:tcPr>
            <w:tcW w:w="1834" w:type="pct"/>
            <w:shd w:val="clear" w:color="auto" w:fill="9BBB59" w:themeFill="accent3"/>
          </w:tcPr>
          <w:p w14:paraId="05A1D12C" w14:textId="77777777" w:rsidR="00267FFC" w:rsidRDefault="00267FFC" w:rsidP="0057524B">
            <w:pPr>
              <w:jc w:val="center"/>
              <w:rPr>
                <w:lang w:eastAsia="zh-CN"/>
              </w:rPr>
            </w:pPr>
            <w:r>
              <w:rPr>
                <w:lang w:eastAsia="zh-CN"/>
              </w:rPr>
              <w:t>Non-Slot a</w:t>
            </w:r>
            <w:r>
              <w:rPr>
                <w:rFonts w:hint="eastAsia"/>
                <w:lang w:eastAsia="zh-CN"/>
              </w:rPr>
              <w:t>ggregation factor</w:t>
            </w:r>
          </w:p>
        </w:tc>
        <w:tc>
          <w:tcPr>
            <w:tcW w:w="3166" w:type="pct"/>
            <w:shd w:val="clear" w:color="auto" w:fill="9BBB59" w:themeFill="accent3"/>
          </w:tcPr>
          <w:p w14:paraId="2BE23AA2" w14:textId="77777777" w:rsidR="00267FFC" w:rsidRDefault="00267FFC" w:rsidP="0057524B">
            <w:pPr>
              <w:jc w:val="center"/>
              <w:rPr>
                <w:lang w:eastAsia="zh-CN"/>
              </w:rPr>
            </w:pPr>
            <w:r w:rsidRPr="00804DFE">
              <w:rPr>
                <w:lang w:eastAsia="zh-CN"/>
              </w:rPr>
              <w:t>Proportion o</w:t>
            </w:r>
            <w:r>
              <w:rPr>
                <w:lang w:eastAsia="zh-CN"/>
              </w:rPr>
              <w:t xml:space="preserve">f UEs </w:t>
            </w:r>
            <w:r>
              <w:rPr>
                <w:rFonts w:hint="eastAsia"/>
                <w:lang w:eastAsia="zh-CN"/>
              </w:rPr>
              <w:t xml:space="preserve">satisfying target BLER </w:t>
            </w:r>
            <w:r>
              <w:rPr>
                <w:lang w:eastAsia="zh-CN"/>
              </w:rPr>
              <w:t xml:space="preserve">of </w:t>
            </w:r>
            <w:r w:rsidR="00821491">
              <w:rPr>
                <w:lang w:eastAsia="zh-CN"/>
              </w:rPr>
              <w:t>10</w:t>
            </w:r>
            <w:r w:rsidR="002B143F" w:rsidRPr="00350A33">
              <w:rPr>
                <w:vertAlign w:val="superscript"/>
                <w:lang w:eastAsia="zh-CN"/>
              </w:rPr>
              <w:t>-5</w:t>
            </w:r>
          </w:p>
        </w:tc>
      </w:tr>
      <w:tr w:rsidR="00267FFC" w14:paraId="12B446BD" w14:textId="77777777" w:rsidTr="00583673">
        <w:trPr>
          <w:jc w:val="center"/>
        </w:trPr>
        <w:tc>
          <w:tcPr>
            <w:tcW w:w="1834" w:type="pct"/>
          </w:tcPr>
          <w:p w14:paraId="3A25FE5A" w14:textId="77777777" w:rsidR="00267FFC" w:rsidRDefault="00267FFC" w:rsidP="0057524B">
            <w:pPr>
              <w:jc w:val="center"/>
              <w:rPr>
                <w:lang w:eastAsia="zh-CN"/>
              </w:rPr>
            </w:pPr>
            <w:r w:rsidRPr="003143BA">
              <w:rPr>
                <w:i/>
                <w:lang w:eastAsia="zh-CN"/>
              </w:rPr>
              <w:t>L</w:t>
            </w:r>
            <w:r w:rsidDel="007C6A4C">
              <w:rPr>
                <w:lang w:eastAsia="zh-CN"/>
              </w:rPr>
              <w:t xml:space="preserve"> </w:t>
            </w:r>
            <w:r>
              <w:rPr>
                <w:lang w:eastAsia="zh-CN"/>
              </w:rPr>
              <w:t>=2</w:t>
            </w:r>
          </w:p>
        </w:tc>
        <w:tc>
          <w:tcPr>
            <w:tcW w:w="3166" w:type="pct"/>
          </w:tcPr>
          <w:p w14:paraId="5E9B9BC9" w14:textId="77777777" w:rsidR="00267FFC" w:rsidRDefault="00267FFC" w:rsidP="0057524B">
            <w:pPr>
              <w:jc w:val="center"/>
              <w:rPr>
                <w:lang w:eastAsia="zh-CN"/>
              </w:rPr>
            </w:pPr>
            <w:r>
              <w:rPr>
                <w:lang w:eastAsia="zh-CN"/>
              </w:rPr>
              <w:t>31.9</w:t>
            </w:r>
            <w:r>
              <w:rPr>
                <w:rFonts w:hint="eastAsia"/>
                <w:lang w:eastAsia="zh-CN"/>
              </w:rPr>
              <w:t>%</w:t>
            </w:r>
          </w:p>
        </w:tc>
      </w:tr>
      <w:tr w:rsidR="00267FFC" w14:paraId="64B1CFDB" w14:textId="77777777" w:rsidTr="00583673">
        <w:trPr>
          <w:jc w:val="center"/>
        </w:trPr>
        <w:tc>
          <w:tcPr>
            <w:tcW w:w="1834" w:type="pct"/>
          </w:tcPr>
          <w:p w14:paraId="290A7689" w14:textId="77777777" w:rsidR="00267FFC" w:rsidRDefault="00267FFC" w:rsidP="0057524B">
            <w:pPr>
              <w:jc w:val="center"/>
              <w:rPr>
                <w:lang w:eastAsia="zh-CN"/>
              </w:rPr>
            </w:pPr>
            <w:r w:rsidRPr="003143BA">
              <w:rPr>
                <w:i/>
                <w:lang w:eastAsia="zh-CN"/>
              </w:rPr>
              <w:t>L</w:t>
            </w:r>
            <w:r w:rsidDel="007C6A4C">
              <w:rPr>
                <w:lang w:eastAsia="zh-CN"/>
              </w:rPr>
              <w:t xml:space="preserve"> </w:t>
            </w:r>
            <w:r>
              <w:rPr>
                <w:lang w:eastAsia="zh-CN"/>
              </w:rPr>
              <w:t>=</w:t>
            </w:r>
            <w:r>
              <w:rPr>
                <w:rFonts w:hint="eastAsia"/>
                <w:lang w:eastAsia="zh-CN"/>
              </w:rPr>
              <w:t>4</w:t>
            </w:r>
          </w:p>
        </w:tc>
        <w:tc>
          <w:tcPr>
            <w:tcW w:w="3166" w:type="pct"/>
          </w:tcPr>
          <w:p w14:paraId="11723040" w14:textId="77777777" w:rsidR="00267FFC" w:rsidRDefault="00267FFC" w:rsidP="0057524B">
            <w:pPr>
              <w:jc w:val="center"/>
              <w:rPr>
                <w:lang w:eastAsia="zh-CN"/>
              </w:rPr>
            </w:pPr>
            <w:r>
              <w:rPr>
                <w:rFonts w:hint="eastAsia"/>
                <w:lang w:eastAsia="zh-CN"/>
              </w:rPr>
              <w:t>0</w:t>
            </w:r>
          </w:p>
        </w:tc>
      </w:tr>
    </w:tbl>
    <w:p w14:paraId="147FDEC6" w14:textId="77777777" w:rsidR="00267FFC" w:rsidRDefault="00267FFC" w:rsidP="00267FFC">
      <w:pPr>
        <w:jc w:val="center"/>
        <w:rPr>
          <w:lang w:eastAsia="zh-CN"/>
        </w:rPr>
      </w:pPr>
    </w:p>
    <w:p w14:paraId="08922015" w14:textId="77777777" w:rsidR="00EF76B6" w:rsidRDefault="00EF76B6" w:rsidP="00EF76B6">
      <w:pPr>
        <w:spacing w:after="0"/>
        <w:rPr>
          <w:b/>
          <w:lang w:val="en-GB"/>
        </w:rPr>
      </w:pPr>
      <w:r w:rsidRPr="00944147">
        <w:rPr>
          <w:b/>
          <w:i/>
          <w:u w:val="single"/>
        </w:rPr>
        <w:t xml:space="preserve">Observation </w:t>
      </w:r>
      <w:r w:rsidR="00992063">
        <w:rPr>
          <w:b/>
          <w:i/>
          <w:u w:val="single"/>
        </w:rPr>
        <w:t>4</w:t>
      </w:r>
      <w:r w:rsidRPr="00944147">
        <w:rPr>
          <w:b/>
          <w:i/>
          <w:u w:val="single"/>
        </w:rPr>
        <w:t>:</w:t>
      </w:r>
      <w:r w:rsidRPr="00F22F53">
        <w:rPr>
          <w:b/>
          <w:i/>
          <w:u w:val="single"/>
        </w:rPr>
        <w:t xml:space="preserve"> </w:t>
      </w:r>
      <w:r w:rsidRPr="00583673">
        <w:rPr>
          <w:b/>
          <w:i/>
          <w:lang w:val="en-GB"/>
        </w:rPr>
        <w:t xml:space="preserve">The basic slot/non-slot based aggregation schemes are not suitable tools </w:t>
      </w:r>
      <w:r w:rsidRPr="00583673">
        <w:rPr>
          <w:b/>
          <w:i/>
          <w:lang w:val="en-GB" w:eastAsia="zh-CN"/>
        </w:rPr>
        <w:t>for</w:t>
      </w:r>
      <w:r w:rsidRPr="00583673">
        <w:rPr>
          <w:b/>
          <w:i/>
          <w:lang w:val="en-GB"/>
        </w:rPr>
        <w:t xml:space="preserve"> URLLC when there are multiple </w:t>
      </w:r>
      <w:r w:rsidR="00091224" w:rsidRPr="00583673">
        <w:rPr>
          <w:b/>
          <w:i/>
          <w:lang w:val="en-GB"/>
        </w:rPr>
        <w:t xml:space="preserve">simultaneously </w:t>
      </w:r>
      <w:r w:rsidRPr="00583673">
        <w:rPr>
          <w:b/>
          <w:i/>
          <w:lang w:val="en-GB"/>
        </w:rPr>
        <w:t xml:space="preserve">active URLLC UEs in </w:t>
      </w:r>
      <w:r w:rsidR="00091224" w:rsidRPr="00583673">
        <w:rPr>
          <w:b/>
          <w:i/>
          <w:lang w:val="en-GB"/>
        </w:rPr>
        <w:t xml:space="preserve">the </w:t>
      </w:r>
      <w:r w:rsidRPr="00583673">
        <w:rPr>
          <w:b/>
          <w:i/>
          <w:lang w:val="en-GB"/>
        </w:rPr>
        <w:t>system.</w:t>
      </w:r>
    </w:p>
    <w:p w14:paraId="68E58A69" w14:textId="77777777" w:rsidR="00AA4841" w:rsidRDefault="00267FFC" w:rsidP="00FA5D5E">
      <w:pPr>
        <w:tabs>
          <w:tab w:val="num" w:pos="1440"/>
        </w:tabs>
        <w:spacing w:before="120"/>
        <w:rPr>
          <w:b/>
          <w:i/>
          <w:u w:val="single"/>
        </w:rPr>
      </w:pPr>
      <w:r w:rsidRPr="00944147">
        <w:t xml:space="preserve">The support of ultra-reliability shall not </w:t>
      </w:r>
      <w:r w:rsidR="00FF1F79">
        <w:t xml:space="preserve">come at the cost of </w:t>
      </w:r>
      <w:r w:rsidR="00FF1F79" w:rsidRPr="00944147">
        <w:t>excessive repetitions</w:t>
      </w:r>
      <w:r w:rsidR="00FF1F79">
        <w:t xml:space="preserve">, and </w:t>
      </w:r>
      <w:r w:rsidR="00992063">
        <w:t xml:space="preserve">shall not </w:t>
      </w:r>
      <w:r w:rsidRPr="00944147">
        <w:t>compromise resource efficiency</w:t>
      </w:r>
      <w:r w:rsidR="00091224">
        <w:t xml:space="preserve">. </w:t>
      </w:r>
      <w:r>
        <w:t xml:space="preserve"> </w:t>
      </w:r>
      <w:r w:rsidR="00992063">
        <w:t xml:space="preserve">Therefore, </w:t>
      </w:r>
      <w:r w:rsidR="00517E34" w:rsidRPr="0053648B">
        <w:t xml:space="preserve">PDSCH/PUSCH enhancements should be studied in Rel-16 </w:t>
      </w:r>
      <w:r w:rsidR="00992063">
        <w:t xml:space="preserve">in order </w:t>
      </w:r>
      <w:r w:rsidR="00517E34" w:rsidRPr="0053648B">
        <w:t>to improve spectr</w:t>
      </w:r>
      <w:r w:rsidR="00091224">
        <w:t>al</w:t>
      </w:r>
      <w:r w:rsidR="00517E34" w:rsidRPr="0053648B">
        <w:t xml:space="preserve"> efficiency </w:t>
      </w:r>
      <w:r w:rsidR="00992063">
        <w:t>and to reduce data channel congestion compared</w:t>
      </w:r>
      <w:r w:rsidR="00517E34" w:rsidRPr="0053648B">
        <w:t xml:space="preserve"> </w:t>
      </w:r>
      <w:r w:rsidR="00992063">
        <w:t>to</w:t>
      </w:r>
      <w:r w:rsidR="00517E34" w:rsidRPr="0053648B">
        <w:t xml:space="preserve"> time consecutive repetitions</w:t>
      </w:r>
      <w:r w:rsidR="00992063">
        <w:t>.</w:t>
      </w:r>
    </w:p>
    <w:p w14:paraId="48FBD49B" w14:textId="77777777" w:rsidR="000310CD" w:rsidRPr="00583673" w:rsidRDefault="003F010C" w:rsidP="00583673">
      <w:pPr>
        <w:rPr>
          <w:u w:val="single"/>
        </w:rPr>
      </w:pPr>
      <w:r w:rsidRPr="00583673">
        <w:rPr>
          <w:b/>
          <w:u w:val="single"/>
        </w:rPr>
        <w:t>E</w:t>
      </w:r>
      <w:r w:rsidR="000310CD" w:rsidRPr="00583673">
        <w:rPr>
          <w:b/>
          <w:u w:val="single"/>
        </w:rPr>
        <w:t>nhancements</w:t>
      </w:r>
    </w:p>
    <w:p w14:paraId="00181ED2" w14:textId="140BA380" w:rsidR="000310CD" w:rsidRDefault="000310CD" w:rsidP="0053648B">
      <w:pPr>
        <w:rPr>
          <w:rFonts w:eastAsia="宋体"/>
        </w:rPr>
      </w:pPr>
      <w:r w:rsidRPr="0053648B">
        <w:rPr>
          <w:rFonts w:eastAsia="宋体"/>
        </w:rPr>
        <w:t>Time non-consecutive repetitions with early termination</w:t>
      </w:r>
      <w:r w:rsidR="00FF1F79">
        <w:rPr>
          <w:rFonts w:eastAsia="宋体"/>
        </w:rPr>
        <w:t xml:space="preserve"> and </w:t>
      </w:r>
      <w:r w:rsidRPr="0053648B">
        <w:rPr>
          <w:rFonts w:eastAsia="宋体"/>
        </w:rPr>
        <w:t>DMRS sharing between repetitions should be studie</w:t>
      </w:r>
      <w:r w:rsidR="00FF1F79">
        <w:rPr>
          <w:rFonts w:eastAsia="宋体"/>
        </w:rPr>
        <w:t>d</w:t>
      </w:r>
      <w:r w:rsidRPr="0053648B">
        <w:rPr>
          <w:rFonts w:eastAsia="宋体"/>
        </w:rPr>
        <w:t xml:space="preserve"> as key technologies to improve the URLLC capacity</w:t>
      </w:r>
      <w:r w:rsidR="00C371AE">
        <w:rPr>
          <w:rFonts w:eastAsia="宋体"/>
        </w:rPr>
        <w:t xml:space="preserve">, as opposed to </w:t>
      </w:r>
      <w:r w:rsidRPr="0053648B">
        <w:rPr>
          <w:rFonts w:eastAsia="宋体"/>
        </w:rPr>
        <w:t>time consecutive repetitions</w:t>
      </w:r>
      <w:r w:rsidR="00FF1F79">
        <w:rPr>
          <w:rFonts w:eastAsia="宋体"/>
        </w:rPr>
        <w:t xml:space="preserve">, </w:t>
      </w:r>
      <w:r w:rsidRPr="0053648B">
        <w:rPr>
          <w:rFonts w:eastAsia="宋体"/>
        </w:rPr>
        <w:t xml:space="preserve">each with self-contained DMRS </w:t>
      </w:r>
      <w:r w:rsidR="00FF1F79">
        <w:rPr>
          <w:rFonts w:eastAsia="宋体"/>
        </w:rPr>
        <w:t xml:space="preserve">as </w:t>
      </w:r>
      <w:r w:rsidRPr="0053648B">
        <w:rPr>
          <w:rFonts w:eastAsia="宋体"/>
        </w:rPr>
        <w:t>in Rel-15</w:t>
      </w:r>
      <w:r w:rsidR="002E0788">
        <w:rPr>
          <w:rFonts w:eastAsia="宋体"/>
        </w:rPr>
        <w:t xml:space="preserve"> in [3]</w:t>
      </w:r>
      <w:r w:rsidRPr="0053648B">
        <w:rPr>
          <w:rFonts w:eastAsia="宋体"/>
        </w:rPr>
        <w:t>.</w:t>
      </w:r>
    </w:p>
    <w:p w14:paraId="38630FF8" w14:textId="448D89E8" w:rsidR="000310CD" w:rsidRPr="0053648B" w:rsidRDefault="000310CD" w:rsidP="0053648B">
      <w:pPr>
        <w:rPr>
          <w:rFonts w:eastAsia="宋体"/>
        </w:rPr>
      </w:pPr>
      <w:r w:rsidRPr="0053648B">
        <w:rPr>
          <w:rFonts w:eastAsia="宋体"/>
        </w:rPr>
        <w:lastRenderedPageBreak/>
        <w:t>Large packet size</w:t>
      </w:r>
      <w:r w:rsidR="00995CB7">
        <w:rPr>
          <w:rFonts w:eastAsia="宋体"/>
        </w:rPr>
        <w:t xml:space="preserve"> (10Mbps in case of remote driving)</w:t>
      </w:r>
      <w:r w:rsidRPr="0053648B">
        <w:rPr>
          <w:rFonts w:eastAsia="宋体"/>
        </w:rPr>
        <w:t xml:space="preserve"> should be supported in URLLC Rel-16, </w:t>
      </w:r>
      <w:r w:rsidR="00FF1F79">
        <w:rPr>
          <w:rFonts w:eastAsia="宋体"/>
        </w:rPr>
        <w:t xml:space="preserve">and </w:t>
      </w:r>
      <w:r w:rsidRPr="0053648B">
        <w:rPr>
          <w:rFonts w:eastAsia="宋体"/>
        </w:rPr>
        <w:t xml:space="preserve">soft combination of one large packet on different BWPs/Carriers </w:t>
      </w:r>
      <w:r w:rsidR="002E1091">
        <w:rPr>
          <w:rFonts w:eastAsia="宋体"/>
        </w:rPr>
        <w:t xml:space="preserve">should be </w:t>
      </w:r>
      <w:r w:rsidR="00101C00">
        <w:rPr>
          <w:rFonts w:eastAsia="宋体"/>
        </w:rPr>
        <w:t>studied</w:t>
      </w:r>
      <w:r w:rsidR="00FF1F79">
        <w:rPr>
          <w:rFonts w:eastAsia="宋体"/>
        </w:rPr>
        <w:t xml:space="preserve"> in order to</w:t>
      </w:r>
      <w:r w:rsidRPr="0053648B">
        <w:rPr>
          <w:rFonts w:eastAsia="宋体"/>
        </w:rPr>
        <w:t xml:space="preserve"> </w:t>
      </w:r>
      <w:r w:rsidR="00C371AE">
        <w:rPr>
          <w:rFonts w:eastAsia="宋体"/>
        </w:rPr>
        <w:t xml:space="preserve">further </w:t>
      </w:r>
      <w:r w:rsidRPr="0053648B">
        <w:rPr>
          <w:rFonts w:eastAsia="宋体"/>
        </w:rPr>
        <w:t>improve spectr</w:t>
      </w:r>
      <w:r w:rsidR="00FF1F79">
        <w:rPr>
          <w:rFonts w:eastAsia="宋体"/>
        </w:rPr>
        <w:t>al</w:t>
      </w:r>
      <w:r w:rsidRPr="0053648B">
        <w:rPr>
          <w:rFonts w:eastAsia="宋体"/>
        </w:rPr>
        <w:t xml:space="preserve"> efficiency and </w:t>
      </w:r>
      <w:r w:rsidR="00C371AE">
        <w:rPr>
          <w:rFonts w:eastAsia="宋体"/>
        </w:rPr>
        <w:t xml:space="preserve">to </w:t>
      </w:r>
      <w:r w:rsidRPr="0053648B">
        <w:rPr>
          <w:rFonts w:eastAsia="宋体"/>
        </w:rPr>
        <w:t>increase</w:t>
      </w:r>
      <w:r w:rsidR="00C371AE">
        <w:rPr>
          <w:rFonts w:eastAsia="宋体"/>
        </w:rPr>
        <w:t xml:space="preserve"> the</w:t>
      </w:r>
      <w:r w:rsidRPr="0053648B">
        <w:rPr>
          <w:rFonts w:eastAsia="宋体"/>
        </w:rPr>
        <w:t xml:space="preserve"> URLLC capacity. </w:t>
      </w:r>
    </w:p>
    <w:p w14:paraId="4B6860FB" w14:textId="77777777" w:rsidR="000310CD" w:rsidRDefault="000310CD" w:rsidP="0053648B">
      <w:r>
        <w:t>M</w:t>
      </w:r>
      <w:r>
        <w:rPr>
          <w:rFonts w:hint="eastAsia"/>
        </w:rPr>
        <w:t>ulti-TRP transmission can improve the reliability and/or resource efficiency for URLLC</w:t>
      </w:r>
      <w:r>
        <w:t xml:space="preserve"> especially for the cell edge UEs</w:t>
      </w:r>
      <w:r w:rsidR="001511BD">
        <w:t>.</w:t>
      </w:r>
      <w:r>
        <w:rPr>
          <w:rFonts w:hint="eastAsia"/>
        </w:rPr>
        <w:t xml:space="preserve"> </w:t>
      </w:r>
      <w:r w:rsidR="001511BD">
        <w:t>T</w:t>
      </w:r>
      <w:r>
        <w:rPr>
          <w:rFonts w:hint="eastAsia"/>
        </w:rPr>
        <w:t>hus</w:t>
      </w:r>
      <w:r w:rsidR="001511BD">
        <w:t>,</w:t>
      </w:r>
      <w:r>
        <w:rPr>
          <w:rFonts w:hint="eastAsia"/>
        </w:rPr>
        <w:t xml:space="preserve"> </w:t>
      </w:r>
      <w:r w:rsidR="00FF1F79">
        <w:t xml:space="preserve">this technique </w:t>
      </w:r>
      <w:r>
        <w:rPr>
          <w:rFonts w:hint="eastAsia"/>
        </w:rPr>
        <w:t xml:space="preserve">is very useful for URLLC. </w:t>
      </w:r>
      <w:r>
        <w:t>Therefore, t</w:t>
      </w:r>
      <w:r>
        <w:rPr>
          <w:rFonts w:hint="eastAsia"/>
        </w:rPr>
        <w:t xml:space="preserve">he multi-TRP </w:t>
      </w:r>
      <w:r w:rsidR="00FF1F79">
        <w:t xml:space="preserve">transmission </w:t>
      </w:r>
      <w:r>
        <w:rPr>
          <w:rFonts w:hint="eastAsia"/>
        </w:rPr>
        <w:t>in Rel-16 should consider the specific needs for URLLC</w:t>
      </w:r>
      <w:r w:rsidR="00FF1F79">
        <w:t xml:space="preserve"> scenario</w:t>
      </w:r>
      <w:r w:rsidR="00C371AE">
        <w:t>s</w:t>
      </w:r>
      <w:r>
        <w:rPr>
          <w:rFonts w:hint="eastAsia"/>
        </w:rPr>
        <w:t>, e.g. improving PDCCH/PDSCH reliability</w:t>
      </w:r>
      <w:r>
        <w:t xml:space="preserve"> within low latency boundary</w:t>
      </w:r>
      <w:r w:rsidR="00FE6DD5">
        <w:t xml:space="preserve"> in [</w:t>
      </w:r>
      <w:r w:rsidR="00712F40">
        <w:t>4</w:t>
      </w:r>
      <w:r w:rsidR="00FE6DD5">
        <w:t>]</w:t>
      </w:r>
      <w:r>
        <w:t>.</w:t>
      </w:r>
    </w:p>
    <w:p w14:paraId="7E5D5406" w14:textId="77777777" w:rsidR="00101C00" w:rsidRDefault="00101C00" w:rsidP="0053648B">
      <w:pPr>
        <w:tabs>
          <w:tab w:val="left" w:pos="1134"/>
        </w:tabs>
      </w:pPr>
      <w:r>
        <w:rPr>
          <w:u w:color="EEECE1"/>
        </w:rPr>
        <w:t>For URLLC, t</w:t>
      </w:r>
      <w:r w:rsidRPr="00944147">
        <w:rPr>
          <w:u w:color="EEECE1"/>
        </w:rPr>
        <w:t>he target BLER should be set flexibly according to the remaining time budget. For example, the target BLER of the HARQ-ACK needs to be small enough, e.g., 10</w:t>
      </w:r>
      <w:r w:rsidRPr="00944147">
        <w:rPr>
          <w:u w:color="EEECE1"/>
          <w:vertAlign w:val="superscript"/>
        </w:rPr>
        <w:t>-5</w:t>
      </w:r>
      <w:r w:rsidRPr="00944147">
        <w:rPr>
          <w:u w:color="EEECE1"/>
        </w:rPr>
        <w:t xml:space="preserve">, if only one transmission opportunity is available. </w:t>
      </w:r>
      <w:r w:rsidR="00200AED">
        <w:rPr>
          <w:u w:color="EEECE1"/>
        </w:rPr>
        <w:t>In</w:t>
      </w:r>
      <w:r w:rsidRPr="00944147">
        <w:rPr>
          <w:u w:color="EEECE1"/>
        </w:rPr>
        <w:t xml:space="preserve"> contrast, in case of three transmission opportunities, </w:t>
      </w:r>
      <w:r w:rsidR="00200AED">
        <w:rPr>
          <w:u w:color="EEECE1"/>
        </w:rPr>
        <w:t xml:space="preserve">the </w:t>
      </w:r>
      <w:r w:rsidRPr="00944147">
        <w:rPr>
          <w:u w:color="EEECE1"/>
        </w:rPr>
        <w:t>target BLERs maybe 10</w:t>
      </w:r>
      <w:r w:rsidRPr="00944147">
        <w:rPr>
          <w:u w:color="EEECE1"/>
          <w:vertAlign w:val="superscript"/>
        </w:rPr>
        <w:t>-1</w:t>
      </w:r>
      <w:r w:rsidRPr="00944147">
        <w:rPr>
          <w:u w:color="EEECE1"/>
        </w:rPr>
        <w:t>, 10</w:t>
      </w:r>
      <w:r w:rsidRPr="00944147">
        <w:rPr>
          <w:u w:color="EEECE1"/>
          <w:vertAlign w:val="superscript"/>
        </w:rPr>
        <w:t>-3</w:t>
      </w:r>
      <w:r w:rsidRPr="00944147">
        <w:rPr>
          <w:u w:color="EEECE1"/>
        </w:rPr>
        <w:t xml:space="preserve"> and 10</w:t>
      </w:r>
      <w:r w:rsidRPr="00944147">
        <w:rPr>
          <w:u w:color="EEECE1"/>
          <w:vertAlign w:val="superscript"/>
        </w:rPr>
        <w:t>-5</w:t>
      </w:r>
      <w:r w:rsidRPr="00944147">
        <w:rPr>
          <w:u w:color="EEECE1"/>
        </w:rPr>
        <w:t xml:space="preserve"> for the first, second and third transmissions, respectively. </w:t>
      </w:r>
      <w:r>
        <w:rPr>
          <w:u w:color="EEECE1"/>
        </w:rPr>
        <w:t>H</w:t>
      </w:r>
      <w:r w:rsidRPr="00555D80">
        <w:rPr>
          <w:u w:color="EEECE1"/>
        </w:rPr>
        <w:t>owever</w:t>
      </w:r>
      <w:r>
        <w:rPr>
          <w:u w:color="EEECE1"/>
        </w:rPr>
        <w:t xml:space="preserve">, </w:t>
      </w:r>
      <w:r w:rsidRPr="00555D80">
        <w:rPr>
          <w:u w:color="EEECE1"/>
        </w:rPr>
        <w:t xml:space="preserve">the gap </w:t>
      </w:r>
      <w:r>
        <w:rPr>
          <w:u w:color="EEECE1"/>
        </w:rPr>
        <w:t xml:space="preserve">of required SINR for different target BLERs is very large, </w:t>
      </w:r>
      <w:r w:rsidR="00200AED">
        <w:rPr>
          <w:u w:color="EEECE1"/>
        </w:rPr>
        <w:t xml:space="preserve">e.g. </w:t>
      </w:r>
      <w:r w:rsidRPr="00555D80">
        <w:rPr>
          <w:u w:color="EEECE1"/>
        </w:rPr>
        <w:t xml:space="preserve">up to ~11 dB </w:t>
      </w:r>
      <w:r>
        <w:rPr>
          <w:u w:color="EEECE1"/>
        </w:rPr>
        <w:t>for target BLER</w:t>
      </w:r>
      <w:r w:rsidR="00200AED">
        <w:rPr>
          <w:u w:color="EEECE1"/>
        </w:rPr>
        <w:t>s</w:t>
      </w:r>
      <w:r>
        <w:rPr>
          <w:u w:color="EEECE1"/>
        </w:rPr>
        <w:t xml:space="preserve"> of </w:t>
      </w:r>
      <w:r w:rsidRPr="00555D80">
        <w:rPr>
          <w:u w:color="EEECE1"/>
        </w:rPr>
        <w:t>10</w:t>
      </w:r>
      <w:r w:rsidRPr="00555D80">
        <w:rPr>
          <w:u w:color="EEECE1"/>
          <w:vertAlign w:val="superscript"/>
        </w:rPr>
        <w:t>-1</w:t>
      </w:r>
      <w:r w:rsidRPr="00555D80">
        <w:rPr>
          <w:u w:color="EEECE1"/>
        </w:rPr>
        <w:t xml:space="preserve"> and 10</w:t>
      </w:r>
      <w:r w:rsidRPr="00555D80">
        <w:rPr>
          <w:u w:color="EEECE1"/>
          <w:vertAlign w:val="superscript"/>
        </w:rPr>
        <w:t>-5</w:t>
      </w:r>
      <w:r w:rsidRPr="00555D80">
        <w:rPr>
          <w:u w:color="EEECE1"/>
        </w:rPr>
        <w:t xml:space="preserve"> in fading channel </w:t>
      </w:r>
      <w:r w:rsidR="00200AED">
        <w:rPr>
          <w:u w:color="EEECE1"/>
        </w:rPr>
        <w:t xml:space="preserve">conditions </w:t>
      </w:r>
      <w:r w:rsidRPr="00555D80">
        <w:rPr>
          <w:u w:color="EEECE1"/>
        </w:rPr>
        <w:t>wi</w:t>
      </w:r>
      <w:r>
        <w:rPr>
          <w:u w:color="EEECE1"/>
        </w:rPr>
        <w:t>th realistic channel estimation.</w:t>
      </w:r>
      <w:r w:rsidRPr="00555D80">
        <w:rPr>
          <w:u w:color="EEECE1"/>
        </w:rPr>
        <w:t xml:space="preserve"> </w:t>
      </w:r>
      <w:r>
        <w:rPr>
          <w:u w:color="EEECE1"/>
        </w:rPr>
        <w:t xml:space="preserve">Therefore, </w:t>
      </w:r>
      <w:r w:rsidRPr="00555D80">
        <w:rPr>
          <w:u w:color="EEECE1"/>
        </w:rPr>
        <w:t xml:space="preserve">the current </w:t>
      </w:r>
      <w:r>
        <w:rPr>
          <w:u w:color="EEECE1"/>
        </w:rPr>
        <w:t xml:space="preserve">closed loop power control (-1~3dB) mechanism cannot trace the change of BLER requirements dynamically and </w:t>
      </w:r>
      <w:r w:rsidR="001511BD">
        <w:rPr>
          <w:u w:color="EEECE1"/>
        </w:rPr>
        <w:t xml:space="preserve">cannot </w:t>
      </w:r>
      <w:r>
        <w:rPr>
          <w:u w:color="EEECE1"/>
        </w:rPr>
        <w:t xml:space="preserve">compensate </w:t>
      </w:r>
      <w:r w:rsidR="00D86E83">
        <w:rPr>
          <w:u w:color="EEECE1"/>
        </w:rPr>
        <w:t>by</w:t>
      </w:r>
      <w:r>
        <w:rPr>
          <w:u w:color="EEECE1"/>
        </w:rPr>
        <w:t xml:space="preserve"> chang</w:t>
      </w:r>
      <w:r w:rsidR="00D86E83">
        <w:rPr>
          <w:u w:color="EEECE1"/>
        </w:rPr>
        <w:t>ing</w:t>
      </w:r>
      <w:r>
        <w:rPr>
          <w:u w:color="EEECE1"/>
        </w:rPr>
        <w:t xml:space="preserve"> </w:t>
      </w:r>
      <w:r w:rsidR="00D86E83">
        <w:rPr>
          <w:u w:color="EEECE1"/>
        </w:rPr>
        <w:t>the</w:t>
      </w:r>
      <w:r>
        <w:rPr>
          <w:u w:color="EEECE1"/>
        </w:rPr>
        <w:t xml:space="preserve"> transmission power efficiently</w:t>
      </w:r>
      <w:r w:rsidRPr="00555D80">
        <w:rPr>
          <w:u w:color="EEECE1"/>
        </w:rPr>
        <w:t>.</w:t>
      </w:r>
    </w:p>
    <w:p w14:paraId="5D6D5806" w14:textId="77777777" w:rsidR="00B33A7A" w:rsidRPr="00583673" w:rsidRDefault="00B33A7A" w:rsidP="00B33A7A">
      <w:pPr>
        <w:spacing w:before="120"/>
        <w:rPr>
          <w:rFonts w:eastAsia="等线"/>
          <w:b/>
          <w:i/>
        </w:rPr>
      </w:pPr>
      <w:r w:rsidRPr="00583673">
        <w:rPr>
          <w:b/>
          <w:i/>
          <w:kern w:val="2"/>
          <w:u w:val="single"/>
          <w:lang w:val="en-GB" w:eastAsia="zh-CN"/>
        </w:rPr>
        <w:t xml:space="preserve">Proposal </w:t>
      </w:r>
      <w:r w:rsidR="002E4A5A" w:rsidRPr="00583673">
        <w:rPr>
          <w:b/>
          <w:i/>
          <w:kern w:val="2"/>
          <w:u w:val="single"/>
          <w:lang w:val="en-GB" w:eastAsia="zh-CN"/>
        </w:rPr>
        <w:t>3</w:t>
      </w:r>
      <w:r w:rsidRPr="00583673">
        <w:rPr>
          <w:b/>
          <w:i/>
          <w:kern w:val="2"/>
          <w:u w:val="single"/>
          <w:lang w:val="en-GB" w:eastAsia="zh-CN"/>
        </w:rPr>
        <w:t>:</w:t>
      </w:r>
      <w:r w:rsidRPr="00583673">
        <w:rPr>
          <w:b/>
          <w:i/>
          <w:kern w:val="2"/>
          <w:lang w:val="en-GB" w:eastAsia="zh-CN"/>
        </w:rPr>
        <w:t xml:space="preserve"> </w:t>
      </w:r>
      <w:r w:rsidRPr="00583673">
        <w:rPr>
          <w:rFonts w:eastAsia="宋体"/>
          <w:b/>
          <w:i/>
        </w:rPr>
        <w:t>The following enhancements on PDSCH/PUSCH shall be studied:</w:t>
      </w:r>
    </w:p>
    <w:p w14:paraId="46D6C31C" w14:textId="77777777" w:rsidR="00B33A7A" w:rsidRPr="00583673" w:rsidRDefault="00B33A7A" w:rsidP="00B33A7A">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583673">
        <w:rPr>
          <w:rFonts w:eastAsia="宋体"/>
          <w:b/>
          <w:i/>
        </w:rPr>
        <w:t>Time non-consecutive repetitions with early termination</w:t>
      </w:r>
      <w:r w:rsidRPr="00583673">
        <w:rPr>
          <w:rFonts w:eastAsia="等线"/>
          <w:b/>
          <w:i/>
        </w:rPr>
        <w:t xml:space="preserve"> </w:t>
      </w:r>
    </w:p>
    <w:p w14:paraId="3807D659" w14:textId="77777777" w:rsidR="00B33A7A" w:rsidRPr="00583673" w:rsidRDefault="00B33A7A" w:rsidP="00B33A7A">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583673">
        <w:rPr>
          <w:rFonts w:eastAsia="宋体"/>
          <w:b/>
          <w:i/>
        </w:rPr>
        <w:t>DMRS sharing between repetitions</w:t>
      </w:r>
    </w:p>
    <w:p w14:paraId="1FB6F19F" w14:textId="77777777" w:rsidR="00B33A7A" w:rsidRPr="00583673" w:rsidRDefault="00B33A7A" w:rsidP="00B33A7A">
      <w:pPr>
        <w:pStyle w:val="ListParagraph"/>
        <w:numPr>
          <w:ilvl w:val="0"/>
          <w:numId w:val="48"/>
        </w:numPr>
        <w:autoSpaceDE/>
        <w:autoSpaceDN/>
        <w:adjustRightInd/>
        <w:snapToGrid/>
        <w:spacing w:after="160" w:line="259" w:lineRule="auto"/>
        <w:ind w:firstLineChars="0"/>
        <w:contextualSpacing/>
        <w:jc w:val="left"/>
        <w:rPr>
          <w:b/>
          <w:i/>
          <w:lang w:eastAsia="zh-CN"/>
        </w:rPr>
      </w:pPr>
      <w:r w:rsidRPr="00583673">
        <w:rPr>
          <w:rFonts w:eastAsia="宋体"/>
          <w:b/>
          <w:i/>
        </w:rPr>
        <w:t>Soft combination of one large packet on different BWPs/Carriers</w:t>
      </w:r>
      <w:r w:rsidRPr="00583673">
        <w:rPr>
          <w:rFonts w:eastAsia="等线"/>
          <w:b/>
          <w:i/>
        </w:rPr>
        <w:t xml:space="preserve"> </w:t>
      </w:r>
    </w:p>
    <w:p w14:paraId="486019B5" w14:textId="77777777" w:rsidR="00101C00" w:rsidRPr="00583673" w:rsidRDefault="00B33A7A" w:rsidP="00B33A7A">
      <w:pPr>
        <w:pStyle w:val="ListParagraph"/>
        <w:numPr>
          <w:ilvl w:val="0"/>
          <w:numId w:val="48"/>
        </w:numPr>
        <w:autoSpaceDE/>
        <w:autoSpaceDN/>
        <w:adjustRightInd/>
        <w:snapToGrid/>
        <w:spacing w:after="160" w:line="259" w:lineRule="auto"/>
        <w:ind w:firstLineChars="0"/>
        <w:contextualSpacing/>
        <w:jc w:val="left"/>
        <w:rPr>
          <w:b/>
          <w:i/>
          <w:lang w:eastAsia="zh-CN"/>
        </w:rPr>
      </w:pPr>
      <w:r w:rsidRPr="00583673">
        <w:rPr>
          <w:b/>
          <w:i/>
        </w:rPr>
        <w:t>Multi-TRP transmission</w:t>
      </w:r>
    </w:p>
    <w:p w14:paraId="29C71065" w14:textId="77777777" w:rsidR="00B33A7A" w:rsidRPr="00350A33" w:rsidRDefault="00101C00" w:rsidP="00B33A7A">
      <w:pPr>
        <w:pStyle w:val="ListParagraph"/>
        <w:numPr>
          <w:ilvl w:val="0"/>
          <w:numId w:val="48"/>
        </w:numPr>
        <w:autoSpaceDE/>
        <w:autoSpaceDN/>
        <w:adjustRightInd/>
        <w:snapToGrid/>
        <w:spacing w:after="160" w:line="259" w:lineRule="auto"/>
        <w:ind w:firstLineChars="0"/>
        <w:contextualSpacing/>
        <w:jc w:val="left"/>
        <w:rPr>
          <w:b/>
          <w:i/>
          <w:lang w:eastAsia="zh-CN"/>
        </w:rPr>
      </w:pPr>
      <w:r w:rsidRPr="00583673">
        <w:rPr>
          <w:b/>
          <w:i/>
        </w:rPr>
        <w:t>Enhanced power control</w:t>
      </w:r>
      <w:r w:rsidR="00B33A7A" w:rsidRPr="00583673">
        <w:rPr>
          <w:rFonts w:eastAsia="等线"/>
          <w:b/>
          <w:i/>
        </w:rPr>
        <w:t xml:space="preserve"> </w:t>
      </w:r>
    </w:p>
    <w:p w14:paraId="54CCABC9" w14:textId="77777777" w:rsidR="00EE2DDE" w:rsidRDefault="00EE2DDE" w:rsidP="00350A33">
      <w:pPr>
        <w:pStyle w:val="ListParagraph"/>
        <w:autoSpaceDE/>
        <w:autoSpaceDN/>
        <w:adjustRightInd/>
        <w:snapToGrid/>
        <w:spacing w:after="160" w:line="259" w:lineRule="auto"/>
        <w:ind w:left="1690" w:firstLineChars="0" w:firstLine="0"/>
        <w:contextualSpacing/>
        <w:jc w:val="left"/>
        <w:rPr>
          <w:b/>
          <w:i/>
          <w:lang w:eastAsia="zh-CN"/>
        </w:rPr>
      </w:pPr>
    </w:p>
    <w:p w14:paraId="4AE72798" w14:textId="77777777" w:rsidR="00414FFD" w:rsidRPr="00007F8A" w:rsidRDefault="00414FFD" w:rsidP="00583673">
      <w:pPr>
        <w:pStyle w:val="2"/>
        <w:numPr>
          <w:ilvl w:val="0"/>
          <w:numId w:val="54"/>
        </w:numPr>
      </w:pPr>
      <w:r w:rsidRPr="00007F8A">
        <w:t>PUCCH enhancement</w:t>
      </w:r>
    </w:p>
    <w:p w14:paraId="20E6C970" w14:textId="77777777" w:rsidR="00EB191A" w:rsidRPr="00583673" w:rsidRDefault="00EB191A" w:rsidP="00583673">
      <w:pPr>
        <w:rPr>
          <w:u w:val="single"/>
        </w:rPr>
      </w:pPr>
      <w:r w:rsidRPr="00583673">
        <w:rPr>
          <w:b/>
          <w:u w:val="single"/>
        </w:rPr>
        <w:t>Low latency CQI enhancement</w:t>
      </w:r>
    </w:p>
    <w:p w14:paraId="50CA91A6" w14:textId="4598CC46" w:rsidR="00F94BA2" w:rsidRDefault="00945372" w:rsidP="0053648B">
      <w:pPr>
        <w:rPr>
          <w:lang w:eastAsia="zh-CN"/>
        </w:rPr>
      </w:pPr>
      <w:r w:rsidRPr="009648CC">
        <w:rPr>
          <w:lang w:eastAsia="zh-CN"/>
        </w:rPr>
        <w:t>Without proper</w:t>
      </w:r>
      <w:r>
        <w:rPr>
          <w:lang w:eastAsia="zh-CN"/>
        </w:rPr>
        <w:t xml:space="preserve"> </w:t>
      </w:r>
      <w:r w:rsidRPr="009648CC">
        <w:rPr>
          <w:lang w:eastAsia="zh-CN"/>
        </w:rPr>
        <w:t xml:space="preserve">CSI feedback, the </w:t>
      </w:r>
      <w:proofErr w:type="spellStart"/>
      <w:r w:rsidRPr="009648CC">
        <w:rPr>
          <w:lang w:eastAsia="zh-CN"/>
        </w:rPr>
        <w:t>gNB</w:t>
      </w:r>
      <w:proofErr w:type="spellEnd"/>
      <w:r w:rsidRPr="009648CC">
        <w:rPr>
          <w:lang w:eastAsia="zh-CN"/>
        </w:rPr>
        <w:t xml:space="preserve"> has to schedule the DL URLLC transmission in the most conservative way. For example, the allocated resources, MCS level, MI</w:t>
      </w:r>
      <w:r w:rsidR="00E222FB">
        <w:rPr>
          <w:lang w:eastAsia="zh-CN"/>
        </w:rPr>
        <w:t>MO mode, transmission power</w:t>
      </w:r>
      <w:r w:rsidRPr="009648CC">
        <w:rPr>
          <w:lang w:eastAsia="zh-CN"/>
        </w:rPr>
        <w:t xml:space="preserve"> etc</w:t>
      </w:r>
      <w:r>
        <w:rPr>
          <w:lang w:eastAsia="zh-CN"/>
        </w:rPr>
        <w:t>.</w:t>
      </w:r>
      <w:r w:rsidRPr="009648CC">
        <w:rPr>
          <w:lang w:eastAsia="zh-CN"/>
        </w:rPr>
        <w:t xml:space="preserve"> for each </w:t>
      </w:r>
      <w:r>
        <w:rPr>
          <w:lang w:eastAsia="zh-CN"/>
        </w:rPr>
        <w:t>transmission</w:t>
      </w:r>
      <w:r w:rsidRPr="009648CC">
        <w:rPr>
          <w:lang w:eastAsia="zh-CN"/>
        </w:rPr>
        <w:t xml:space="preserve"> should be robust enough to meet the URLLC reliability requirements. This is inefficient from the resource usage point of view. </w:t>
      </w:r>
      <w:r w:rsidR="008B5ACE">
        <w:rPr>
          <w:lang w:eastAsia="zh-CN"/>
        </w:rPr>
        <w:t>To mitigate</w:t>
      </w:r>
      <w:r w:rsidRPr="009648CC">
        <w:rPr>
          <w:lang w:eastAsia="zh-CN"/>
        </w:rPr>
        <w:t xml:space="preserve"> this issue, </w:t>
      </w:r>
      <w:r>
        <w:rPr>
          <w:lang w:eastAsia="zh-CN"/>
        </w:rPr>
        <w:t>aperiodic</w:t>
      </w:r>
      <w:r w:rsidR="00F94BA2">
        <w:rPr>
          <w:lang w:eastAsia="zh-CN"/>
        </w:rPr>
        <w:t xml:space="preserve"> LL</w:t>
      </w:r>
      <w:r w:rsidRPr="009648CC">
        <w:rPr>
          <w:lang w:eastAsia="zh-CN"/>
        </w:rPr>
        <w:t xml:space="preserve"> CSI (</w:t>
      </w:r>
      <w:r>
        <w:rPr>
          <w:lang w:eastAsia="zh-CN"/>
        </w:rPr>
        <w:t>A</w:t>
      </w:r>
      <w:r w:rsidRPr="009648CC">
        <w:rPr>
          <w:lang w:eastAsia="zh-CN"/>
        </w:rPr>
        <w:t xml:space="preserve">-CSI) </w:t>
      </w:r>
      <w:r>
        <w:rPr>
          <w:lang w:eastAsia="zh-CN"/>
        </w:rPr>
        <w:t xml:space="preserve">on short PUCCH (S-PUCCH) is proposed for quick and timely CSI acquisition and link adaption. </w:t>
      </w:r>
    </w:p>
    <w:p w14:paraId="06425D7B" w14:textId="1D62F9F5" w:rsidR="00F94BA2" w:rsidRDefault="00F94BA2" w:rsidP="0053648B">
      <w:pPr>
        <w:rPr>
          <w:lang w:eastAsia="zh-CN"/>
        </w:rPr>
      </w:pPr>
      <w:r>
        <w:rPr>
          <w:lang w:val="en-GB" w:eastAsia="zh-CN"/>
        </w:rPr>
        <w:t>In Table 5</w:t>
      </w:r>
      <w:r w:rsidRPr="00BB07EC">
        <w:rPr>
          <w:lang w:val="en-GB" w:eastAsia="zh-CN"/>
        </w:rPr>
        <w:t xml:space="preserve">, it can be observed that </w:t>
      </w:r>
      <w:r>
        <w:rPr>
          <w:lang w:val="en-GB" w:eastAsia="zh-CN"/>
        </w:rPr>
        <w:t xml:space="preserve">LL-CSI </w:t>
      </w:r>
      <w:r w:rsidRPr="00BB07EC">
        <w:rPr>
          <w:lang w:val="en-GB" w:eastAsia="zh-CN"/>
        </w:rPr>
        <w:t xml:space="preserve">could bring significant improvement in terms of </w:t>
      </w:r>
      <w:r w:rsidR="000E12CB">
        <w:rPr>
          <w:rFonts w:hint="eastAsia"/>
          <w:lang w:val="en-GB" w:eastAsia="zh-CN"/>
        </w:rPr>
        <w:t>percentage</w:t>
      </w:r>
      <w:r>
        <w:rPr>
          <w:lang w:val="en-GB" w:eastAsia="zh-CN"/>
        </w:rPr>
        <w:t xml:space="preserve"> of performance guaranteed UEs, i.e. </w:t>
      </w:r>
      <w:r w:rsidRPr="00BB07EC">
        <w:rPr>
          <w:lang w:val="en-GB" w:eastAsia="zh-CN"/>
        </w:rPr>
        <w:t xml:space="preserve">the ratio of users satisfying the </w:t>
      </w:r>
      <w:r w:rsidR="00821491">
        <w:rPr>
          <w:lang w:eastAsia="zh-CN"/>
        </w:rPr>
        <w:t>10</w:t>
      </w:r>
      <w:r w:rsidR="002B143F" w:rsidRPr="00350A33">
        <w:rPr>
          <w:vertAlign w:val="superscript"/>
          <w:lang w:eastAsia="zh-CN"/>
        </w:rPr>
        <w:t>-4</w:t>
      </w:r>
      <w:r w:rsidR="00821491">
        <w:rPr>
          <w:lang w:eastAsia="zh-CN"/>
        </w:rPr>
        <w:t xml:space="preserve"> </w:t>
      </w:r>
      <w:r w:rsidRPr="00BB07EC">
        <w:rPr>
          <w:lang w:val="en-GB" w:eastAsia="zh-CN"/>
        </w:rPr>
        <w:t>BLER targ</w:t>
      </w:r>
      <w:r>
        <w:rPr>
          <w:lang w:val="en-GB" w:eastAsia="zh-CN"/>
        </w:rPr>
        <w:t xml:space="preserve">et is increased to </w:t>
      </w:r>
      <w:r w:rsidR="00677E5F">
        <w:rPr>
          <w:lang w:val="en-GB" w:eastAsia="zh-CN"/>
        </w:rPr>
        <w:t>46</w:t>
      </w:r>
      <w:r>
        <w:rPr>
          <w:lang w:val="en-GB" w:eastAsia="zh-CN"/>
        </w:rPr>
        <w:t>%</w:t>
      </w:r>
      <w:r w:rsidR="00677E5F">
        <w:rPr>
          <w:lang w:val="en-GB" w:eastAsia="zh-CN"/>
        </w:rPr>
        <w:t>, which is about 18% gain</w:t>
      </w:r>
      <w:r w:rsidR="00E222FB">
        <w:rPr>
          <w:lang w:val="en-GB" w:eastAsia="zh-CN"/>
        </w:rPr>
        <w:t xml:space="preserve"> over the </w:t>
      </w:r>
      <w:r w:rsidR="002F050F">
        <w:rPr>
          <w:lang w:val="en-GB" w:eastAsia="zh-CN"/>
        </w:rPr>
        <w:t>S</w:t>
      </w:r>
      <w:r w:rsidR="00E222FB">
        <w:rPr>
          <w:lang w:val="en-GB" w:eastAsia="zh-CN"/>
        </w:rPr>
        <w:t>cheme 1</w:t>
      </w:r>
      <w:r w:rsidR="00E222FB">
        <w:rPr>
          <w:rFonts w:hint="eastAsia"/>
          <w:lang w:val="en-GB" w:eastAsia="zh-CN"/>
        </w:rPr>
        <w:t>-</w:t>
      </w:r>
      <w:r w:rsidR="00E222FB">
        <w:rPr>
          <w:lang w:val="en-GB" w:eastAsia="zh-CN"/>
        </w:rPr>
        <w:t>1</w:t>
      </w:r>
      <w:r w:rsidR="009264E8">
        <w:rPr>
          <w:lang w:val="en-GB" w:eastAsia="zh-CN"/>
        </w:rPr>
        <w:t>,simulation assumption are provided in table in App</w:t>
      </w:r>
      <w:r w:rsidR="00BF435E">
        <w:rPr>
          <w:lang w:val="en-GB" w:eastAsia="zh-CN"/>
        </w:rPr>
        <w:t>endix</w:t>
      </w:r>
      <w:r>
        <w:rPr>
          <w:lang w:val="en-GB" w:eastAsia="zh-CN"/>
        </w:rPr>
        <w:t>. The LL-CSI c</w:t>
      </w:r>
      <w:r w:rsidR="00671292">
        <w:rPr>
          <w:lang w:val="en-GB" w:eastAsia="zh-CN"/>
        </w:rPr>
        <w:t>an</w:t>
      </w:r>
      <w:r>
        <w:rPr>
          <w:lang w:val="en-GB" w:eastAsia="zh-CN"/>
        </w:rPr>
        <w:t xml:space="preserve"> also improve the overall spectrum efficiency which could be translated directly </w:t>
      </w:r>
      <w:r w:rsidR="008B5ACE">
        <w:rPr>
          <w:lang w:val="en-GB" w:eastAsia="zh-CN"/>
        </w:rPr>
        <w:t>in</w:t>
      </w:r>
      <w:r>
        <w:rPr>
          <w:lang w:val="en-GB" w:eastAsia="zh-CN"/>
        </w:rPr>
        <w:t>to increased URLLC system capacity.</w:t>
      </w:r>
      <w:r>
        <w:rPr>
          <w:rFonts w:hint="eastAsia"/>
          <w:lang w:val="en-GB" w:eastAsia="zh-CN"/>
        </w:rPr>
        <w:t xml:space="preserve"> </w:t>
      </w:r>
      <w:r>
        <w:rPr>
          <w:lang w:val="en-GB" w:eastAsia="zh-CN"/>
        </w:rPr>
        <w:t xml:space="preserve">It is observed in the simulation that the outer-loop adjustment is not sufficient to compensate the mismatch between the selected MCS and the </w:t>
      </w:r>
      <w:r w:rsidRPr="00D9376C">
        <w:rPr>
          <w:lang w:val="en-GB" w:eastAsia="zh-CN"/>
        </w:rPr>
        <w:t>outdated</w:t>
      </w:r>
      <w:r w:rsidRPr="00D9376C" w:rsidDel="00D9376C">
        <w:rPr>
          <w:lang w:val="en-GB" w:eastAsia="zh-CN"/>
        </w:rPr>
        <w:t xml:space="preserve"> </w:t>
      </w:r>
      <w:r>
        <w:rPr>
          <w:lang w:val="en-GB" w:eastAsia="zh-CN"/>
        </w:rPr>
        <w:t>channel condition</w:t>
      </w:r>
      <w:r w:rsidR="008B5ACE">
        <w:rPr>
          <w:lang w:val="en-GB" w:eastAsia="zh-CN"/>
        </w:rPr>
        <w:t>s</w:t>
      </w:r>
      <w:r>
        <w:rPr>
          <w:lang w:val="en-GB" w:eastAsia="zh-CN"/>
        </w:rPr>
        <w:t xml:space="preserve"> during </w:t>
      </w:r>
      <w:r w:rsidR="008B5ACE">
        <w:rPr>
          <w:lang w:val="en-GB" w:eastAsia="zh-CN"/>
        </w:rPr>
        <w:t>the</w:t>
      </w:r>
      <w:r>
        <w:rPr>
          <w:lang w:val="en-GB" w:eastAsia="zh-CN"/>
        </w:rPr>
        <w:t xml:space="preserve"> short transmission time for URLLC.</w:t>
      </w:r>
      <w:r w:rsidR="006A2FA1">
        <w:rPr>
          <w:lang w:val="en-GB" w:eastAsia="zh-CN"/>
        </w:rPr>
        <w:t xml:space="preserve"> When the latency of LL-CSI is shorter than HARQ feedback, the MCS adjustment can be applied for the HARQ retransmission in </w:t>
      </w:r>
      <w:r w:rsidR="006A2FA1" w:rsidRPr="00D60234">
        <w:rPr>
          <w:lang w:eastAsia="zh-CN"/>
        </w:rPr>
        <w:t>Scheme</w:t>
      </w:r>
      <w:r w:rsidR="006A2FA1">
        <w:rPr>
          <w:lang w:eastAsia="zh-CN"/>
        </w:rPr>
        <w:t xml:space="preserve"> 1-2</w:t>
      </w:r>
      <w:r w:rsidR="006A2FA1">
        <w:rPr>
          <w:lang w:val="en-GB" w:eastAsia="zh-CN"/>
        </w:rPr>
        <w:t>.</w:t>
      </w:r>
    </w:p>
    <w:p w14:paraId="3B08F8CC" w14:textId="77777777" w:rsidR="00F94BA2" w:rsidRPr="00D60234" w:rsidRDefault="00F94BA2" w:rsidP="00F94BA2">
      <w:pPr>
        <w:pStyle w:val="Caption"/>
        <w:jc w:val="center"/>
      </w:pPr>
      <w:r>
        <w:t xml:space="preserve">Table 5 </w:t>
      </w:r>
      <w:r w:rsidR="002F050F">
        <w:t>P</w:t>
      </w:r>
      <w:r>
        <w:t>erformance comparison for Scheme 1-1 vs. Scheme 1-2</w:t>
      </w:r>
    </w:p>
    <w:tbl>
      <w:tblPr>
        <w:tblStyle w:val="TableGrid"/>
        <w:tblW w:w="5025" w:type="pct"/>
        <w:jc w:val="center"/>
        <w:tblLayout w:type="fixed"/>
        <w:tblLook w:val="04A0" w:firstRow="1" w:lastRow="0" w:firstColumn="1" w:lastColumn="0" w:noHBand="0" w:noVBand="1"/>
      </w:tblPr>
      <w:tblGrid>
        <w:gridCol w:w="5102"/>
        <w:gridCol w:w="4252"/>
      </w:tblGrid>
      <w:tr w:rsidR="00F94BA2" w:rsidRPr="00D60234" w14:paraId="0C1DE04F" w14:textId="77777777" w:rsidTr="00350A33">
        <w:trPr>
          <w:trHeight w:val="276"/>
          <w:jc w:val="center"/>
        </w:trPr>
        <w:tc>
          <w:tcPr>
            <w:tcW w:w="2727" w:type="pct"/>
            <w:noWrap/>
            <w:hideMark/>
          </w:tcPr>
          <w:p w14:paraId="623D7E07" w14:textId="77777777" w:rsidR="00F94BA2" w:rsidRPr="00D60234" w:rsidRDefault="00F94BA2" w:rsidP="0057524B">
            <w:pPr>
              <w:rPr>
                <w:lang w:eastAsia="zh-CN"/>
              </w:rPr>
            </w:pPr>
            <w:r w:rsidRPr="00D60234">
              <w:rPr>
                <w:lang w:eastAsia="zh-CN"/>
              </w:rPr>
              <w:t>Schemes</w:t>
            </w:r>
          </w:p>
        </w:tc>
        <w:tc>
          <w:tcPr>
            <w:tcW w:w="2273" w:type="pct"/>
          </w:tcPr>
          <w:p w14:paraId="6C18BD2A" w14:textId="77777777" w:rsidR="00F94BA2" w:rsidRPr="00D60234" w:rsidRDefault="00F94BA2">
            <w:pPr>
              <w:jc w:val="center"/>
              <w:rPr>
                <w:lang w:eastAsia="zh-CN"/>
              </w:rPr>
            </w:pPr>
            <w:r w:rsidRPr="00804DFE">
              <w:rPr>
                <w:lang w:eastAsia="zh-CN"/>
              </w:rPr>
              <w:t>Proportion o</w:t>
            </w:r>
            <w:r>
              <w:rPr>
                <w:lang w:eastAsia="zh-CN"/>
              </w:rPr>
              <w:t xml:space="preserve">f UEs meeting the BLER target of </w:t>
            </w:r>
            <w:r w:rsidR="00821491">
              <w:rPr>
                <w:lang w:eastAsia="zh-CN"/>
              </w:rPr>
              <w:t>10</w:t>
            </w:r>
            <w:r w:rsidR="002B143F" w:rsidRPr="00350A33">
              <w:rPr>
                <w:vertAlign w:val="superscript"/>
                <w:lang w:eastAsia="zh-CN"/>
              </w:rPr>
              <w:t>-4</w:t>
            </w:r>
          </w:p>
        </w:tc>
      </w:tr>
      <w:tr w:rsidR="00F94BA2" w:rsidRPr="00D60234" w14:paraId="645DBF4A" w14:textId="77777777" w:rsidTr="00350A33">
        <w:trPr>
          <w:trHeight w:val="276"/>
          <w:jc w:val="center"/>
        </w:trPr>
        <w:tc>
          <w:tcPr>
            <w:tcW w:w="2727" w:type="pct"/>
            <w:noWrap/>
            <w:hideMark/>
          </w:tcPr>
          <w:p w14:paraId="7132E77A" w14:textId="77777777" w:rsidR="00F94BA2" w:rsidRPr="00D60234" w:rsidRDefault="00F94BA2" w:rsidP="00E222FB">
            <w:pPr>
              <w:rPr>
                <w:lang w:eastAsia="zh-CN"/>
              </w:rPr>
            </w:pPr>
            <w:r w:rsidRPr="00D60234">
              <w:rPr>
                <w:lang w:eastAsia="zh-CN"/>
              </w:rPr>
              <w:t>Scheme</w:t>
            </w:r>
            <w:r>
              <w:rPr>
                <w:lang w:eastAsia="zh-CN"/>
              </w:rPr>
              <w:t xml:space="preserve"> 1-1 (</w:t>
            </w:r>
            <w:r w:rsidR="00925B50">
              <w:rPr>
                <w:lang w:eastAsia="zh-CN"/>
              </w:rPr>
              <w:t>Initial transmission and one time HARQ retransmission if needed</w:t>
            </w:r>
            <w:r w:rsidR="00925B50">
              <w:rPr>
                <w:rFonts w:hint="eastAsia"/>
                <w:lang w:eastAsia="zh-CN"/>
              </w:rPr>
              <w:t xml:space="preserve">, </w:t>
            </w:r>
            <w:r w:rsidR="00E222FB">
              <w:rPr>
                <w:lang w:eastAsia="zh-CN"/>
              </w:rPr>
              <w:t xml:space="preserve"> </w:t>
            </w:r>
            <w:r>
              <w:rPr>
                <w:lang w:eastAsia="zh-CN"/>
              </w:rPr>
              <w:t xml:space="preserve"> LL-CSI</w:t>
            </w:r>
            <w:r w:rsidR="00E222FB">
              <w:rPr>
                <w:lang w:eastAsia="zh-CN"/>
              </w:rPr>
              <w:t xml:space="preserve"> in Rel</w:t>
            </w:r>
            <w:r w:rsidR="00E222FB">
              <w:rPr>
                <w:rFonts w:hint="eastAsia"/>
                <w:lang w:eastAsia="zh-CN"/>
              </w:rPr>
              <w:t>-</w:t>
            </w:r>
            <w:r w:rsidR="00E222FB">
              <w:rPr>
                <w:lang w:eastAsia="zh-CN"/>
              </w:rPr>
              <w:t>15</w:t>
            </w:r>
            <w:r>
              <w:rPr>
                <w:lang w:eastAsia="zh-CN"/>
              </w:rPr>
              <w:t>)</w:t>
            </w:r>
          </w:p>
        </w:tc>
        <w:tc>
          <w:tcPr>
            <w:tcW w:w="2273" w:type="pct"/>
          </w:tcPr>
          <w:p w14:paraId="48E716AD" w14:textId="77777777" w:rsidR="00F94BA2" w:rsidRPr="00D60234" w:rsidRDefault="00C24E97" w:rsidP="0057524B">
            <w:pPr>
              <w:jc w:val="center"/>
              <w:rPr>
                <w:lang w:eastAsia="zh-CN"/>
              </w:rPr>
            </w:pPr>
            <w:r>
              <w:rPr>
                <w:lang w:eastAsia="zh-CN"/>
              </w:rPr>
              <w:t>39</w:t>
            </w:r>
            <w:r w:rsidR="00F94BA2">
              <w:rPr>
                <w:lang w:eastAsia="zh-CN"/>
              </w:rPr>
              <w:t>%</w:t>
            </w:r>
          </w:p>
        </w:tc>
      </w:tr>
      <w:tr w:rsidR="00F94BA2" w:rsidRPr="00D60234" w14:paraId="7D450483" w14:textId="77777777" w:rsidTr="00350A33">
        <w:trPr>
          <w:trHeight w:val="276"/>
          <w:jc w:val="center"/>
        </w:trPr>
        <w:tc>
          <w:tcPr>
            <w:tcW w:w="2727" w:type="pct"/>
            <w:noWrap/>
            <w:hideMark/>
          </w:tcPr>
          <w:p w14:paraId="7B806EEB" w14:textId="77777777" w:rsidR="00F94BA2" w:rsidRPr="00D60234" w:rsidRDefault="00F94BA2" w:rsidP="00992DAA">
            <w:pPr>
              <w:rPr>
                <w:lang w:eastAsia="zh-CN"/>
              </w:rPr>
            </w:pPr>
            <w:r w:rsidRPr="00D60234">
              <w:rPr>
                <w:lang w:eastAsia="zh-CN"/>
              </w:rPr>
              <w:t>Scheme</w:t>
            </w:r>
            <w:r>
              <w:rPr>
                <w:lang w:eastAsia="zh-CN"/>
              </w:rPr>
              <w:t xml:space="preserve"> 1-2 (</w:t>
            </w:r>
            <w:r w:rsidR="00925B50">
              <w:rPr>
                <w:lang w:eastAsia="zh-CN"/>
              </w:rPr>
              <w:t>Initial transmission and one time HARQ retransmission if needed,</w:t>
            </w:r>
            <w:r w:rsidR="00E222FB">
              <w:t xml:space="preserve"> enha</w:t>
            </w:r>
            <w:r w:rsidR="00992DAA">
              <w:t>n</w:t>
            </w:r>
            <w:r w:rsidR="00E222FB">
              <w:t>ced</w:t>
            </w:r>
            <w:r>
              <w:rPr>
                <w:lang w:eastAsia="zh-CN"/>
              </w:rPr>
              <w:t xml:space="preserve"> LL-CSI</w:t>
            </w:r>
            <w:r w:rsidR="00E222FB">
              <w:rPr>
                <w:lang w:eastAsia="zh-CN"/>
              </w:rPr>
              <w:t xml:space="preserve"> in Rel</w:t>
            </w:r>
            <w:r w:rsidR="00E222FB">
              <w:rPr>
                <w:rFonts w:hint="eastAsia"/>
                <w:lang w:eastAsia="zh-CN"/>
              </w:rPr>
              <w:t>-</w:t>
            </w:r>
            <w:r w:rsidR="00E222FB">
              <w:rPr>
                <w:lang w:eastAsia="zh-CN"/>
              </w:rPr>
              <w:t>16</w:t>
            </w:r>
            <w:r>
              <w:rPr>
                <w:lang w:eastAsia="zh-CN"/>
              </w:rPr>
              <w:t>)</w:t>
            </w:r>
          </w:p>
        </w:tc>
        <w:tc>
          <w:tcPr>
            <w:tcW w:w="2273" w:type="pct"/>
          </w:tcPr>
          <w:p w14:paraId="092C22F0" w14:textId="77777777" w:rsidR="00F94BA2" w:rsidRPr="00D60234" w:rsidRDefault="00C24E97" w:rsidP="0057524B">
            <w:pPr>
              <w:jc w:val="center"/>
              <w:rPr>
                <w:lang w:eastAsia="zh-CN"/>
              </w:rPr>
            </w:pPr>
            <w:r>
              <w:rPr>
                <w:lang w:eastAsia="zh-CN"/>
              </w:rPr>
              <w:t>46</w:t>
            </w:r>
            <w:r w:rsidR="00F94BA2">
              <w:rPr>
                <w:lang w:eastAsia="zh-CN"/>
              </w:rPr>
              <w:t>%</w:t>
            </w:r>
          </w:p>
        </w:tc>
      </w:tr>
    </w:tbl>
    <w:p w14:paraId="5BCAFFB0" w14:textId="77777777" w:rsidR="00F94BA2" w:rsidRDefault="00F94BA2" w:rsidP="0053648B">
      <w:pPr>
        <w:rPr>
          <w:lang w:eastAsia="zh-CN"/>
        </w:rPr>
      </w:pPr>
    </w:p>
    <w:p w14:paraId="15BFE492" w14:textId="77777777" w:rsidR="00957C83" w:rsidRDefault="006623D4" w:rsidP="00945372">
      <w:r>
        <w:lastRenderedPageBreak/>
        <w:t xml:space="preserve">With </w:t>
      </w:r>
      <w:r w:rsidR="00671292">
        <w:t>a smaller</w:t>
      </w:r>
      <w:r w:rsidR="00CB34F6">
        <w:t xml:space="preserve"> </w:t>
      </w:r>
      <w:r w:rsidR="003F0488">
        <w:t>LL-CQI reporting delay,</w:t>
      </w:r>
      <w:r w:rsidR="003F0488" w:rsidRPr="003F0488">
        <w:t xml:space="preserve"> </w:t>
      </w:r>
      <w:r>
        <w:t xml:space="preserve">a </w:t>
      </w:r>
      <w:r w:rsidR="00CB34F6">
        <w:t>higher</w:t>
      </w:r>
      <w:r w:rsidR="003F0488">
        <w:t xml:space="preserve"> spectrum efficien</w:t>
      </w:r>
      <w:r>
        <w:t>cy</w:t>
      </w:r>
      <w:r w:rsidR="00CB34F6">
        <w:t xml:space="preserve"> for URLLC is</w:t>
      </w:r>
      <w:r>
        <w:t xml:space="preserve"> achieved. T</w:t>
      </w:r>
      <w:r w:rsidR="003F0488">
        <w:t xml:space="preserve">he agreed LL-CQI reporting </w:t>
      </w:r>
      <w:r w:rsidR="00CB34F6">
        <w:t>delay</w:t>
      </w:r>
      <w:r w:rsidR="003F0488">
        <w:t xml:space="preserve"> even for single CQI report</w:t>
      </w:r>
      <w:r w:rsidR="00671292">
        <w:t xml:space="preserve"> </w:t>
      </w:r>
      <w:r w:rsidR="003F0488">
        <w:t>is</w:t>
      </w:r>
      <w:r w:rsidR="00CB34F6">
        <w:t xml:space="preserve"> not optimized </w:t>
      </w:r>
      <w:r>
        <w:t xml:space="preserve">in Rel-15 </w:t>
      </w:r>
      <w:r w:rsidR="00CB34F6">
        <w:t xml:space="preserve">for URLLC, </w:t>
      </w:r>
      <w:r w:rsidR="002F050F">
        <w:t xml:space="preserve">and </w:t>
      </w:r>
      <w:r>
        <w:t xml:space="preserve">it is </w:t>
      </w:r>
      <w:r w:rsidR="00CB34F6">
        <w:t>even</w:t>
      </w:r>
      <w:r w:rsidR="003F0488">
        <w:t xml:space="preserve"> larger than the PDSCH processing time for PDSCH processing capability 1</w:t>
      </w:r>
      <w:r w:rsidR="00CB34F6">
        <w:t>.</w:t>
      </w:r>
    </w:p>
    <w:p w14:paraId="7DB08283" w14:textId="77777777" w:rsidR="0026761B" w:rsidRPr="00583673" w:rsidRDefault="00F94BA2" w:rsidP="00007F8A">
      <w:pPr>
        <w:rPr>
          <w:b/>
          <w:lang w:eastAsia="zh-CN"/>
        </w:rPr>
      </w:pPr>
      <w:r>
        <w:rPr>
          <w:lang w:eastAsia="zh-CN"/>
        </w:rPr>
        <w:t>Aperiodic</w:t>
      </w:r>
      <w:r w:rsidRPr="009648CC">
        <w:rPr>
          <w:lang w:eastAsia="zh-CN"/>
        </w:rPr>
        <w:t xml:space="preserve"> CSI (</w:t>
      </w:r>
      <w:r>
        <w:rPr>
          <w:lang w:eastAsia="zh-CN"/>
        </w:rPr>
        <w:t>A</w:t>
      </w:r>
      <w:r w:rsidRPr="009648CC">
        <w:rPr>
          <w:lang w:eastAsia="zh-CN"/>
        </w:rPr>
        <w:t xml:space="preserve">-CSI) </w:t>
      </w:r>
      <w:r>
        <w:rPr>
          <w:lang w:eastAsia="zh-CN"/>
        </w:rPr>
        <w:t xml:space="preserve">on PUSCH triggered by UL UCI in Rel-15 is inefficient and bundling </w:t>
      </w:r>
      <w:r w:rsidR="006623D4">
        <w:rPr>
          <w:lang w:eastAsia="zh-CN"/>
        </w:rPr>
        <w:t xml:space="preserve">the </w:t>
      </w:r>
      <w:r>
        <w:rPr>
          <w:lang w:eastAsia="zh-CN"/>
        </w:rPr>
        <w:t xml:space="preserve">A-CSI report with </w:t>
      </w:r>
      <w:r w:rsidR="006623D4">
        <w:rPr>
          <w:lang w:eastAsia="zh-CN"/>
        </w:rPr>
        <w:t xml:space="preserve">the </w:t>
      </w:r>
      <w:r>
        <w:rPr>
          <w:lang w:eastAsia="zh-CN"/>
        </w:rPr>
        <w:t xml:space="preserve">UL grant will unavoidably </w:t>
      </w:r>
      <w:r w:rsidR="006623D4">
        <w:rPr>
          <w:lang w:eastAsia="zh-CN"/>
        </w:rPr>
        <w:t>increase</w:t>
      </w:r>
      <w:r>
        <w:rPr>
          <w:lang w:eastAsia="zh-CN"/>
        </w:rPr>
        <w:t xml:space="preserve"> </w:t>
      </w:r>
      <w:r w:rsidR="006623D4">
        <w:rPr>
          <w:lang w:eastAsia="zh-CN"/>
        </w:rPr>
        <w:t xml:space="preserve">the </w:t>
      </w:r>
      <w:r>
        <w:rPr>
          <w:lang w:eastAsia="zh-CN"/>
        </w:rPr>
        <w:t xml:space="preserve">control resource consumption  in order to </w:t>
      </w:r>
      <w:r w:rsidR="006623D4">
        <w:rPr>
          <w:lang w:eastAsia="zh-CN"/>
        </w:rPr>
        <w:t>en</w:t>
      </w:r>
      <w:r>
        <w:rPr>
          <w:lang w:eastAsia="zh-CN"/>
        </w:rPr>
        <w:t>sure 10</w:t>
      </w:r>
      <w:r w:rsidR="002B143F" w:rsidRPr="00350A33">
        <w:rPr>
          <w:vertAlign w:val="superscript"/>
          <w:lang w:eastAsia="zh-CN"/>
        </w:rPr>
        <w:t>-5</w:t>
      </w:r>
      <w:r>
        <w:rPr>
          <w:lang w:eastAsia="zh-CN"/>
        </w:rPr>
        <w:t xml:space="preserve"> BLER of UL DCI in PDCCH (and hence a larger PDCCH blocking probability). </w:t>
      </w:r>
    </w:p>
    <w:p w14:paraId="778BD4BF" w14:textId="77777777" w:rsidR="0057042B" w:rsidRPr="00583673" w:rsidRDefault="0057042B" w:rsidP="00583673">
      <w:pPr>
        <w:rPr>
          <w:u w:val="single"/>
        </w:rPr>
      </w:pPr>
      <w:r w:rsidRPr="00583673">
        <w:rPr>
          <w:b/>
          <w:u w:val="single"/>
        </w:rPr>
        <w:t>More than one PUCCH transmission within one slot</w:t>
      </w:r>
    </w:p>
    <w:p w14:paraId="4A6D98A6" w14:textId="77777777" w:rsidR="0057042B" w:rsidRPr="0053648B" w:rsidRDefault="004E36A7" w:rsidP="0053648B">
      <w:r>
        <w:rPr>
          <w:lang w:eastAsia="zh-CN"/>
        </w:rPr>
        <w:t>For URLLC,</w:t>
      </w:r>
      <w:r w:rsidRPr="004E36A7">
        <w:rPr>
          <w:rFonts w:eastAsia="等线" w:hint="eastAsia"/>
        </w:rPr>
        <w:t xml:space="preserve"> </w:t>
      </w:r>
      <w:r>
        <w:rPr>
          <w:rFonts w:eastAsia="等线" w:hint="eastAsia"/>
        </w:rPr>
        <w:t>more than one PUCCH transmission (e.g. carrying HARQ-ACK) for a UE within one slot</w:t>
      </w:r>
      <w:r>
        <w:rPr>
          <w:rFonts w:eastAsia="等线"/>
        </w:rPr>
        <w:t xml:space="preserve"> should be supported in Rel-16 to reduce the HARQ-ACK reporting latency.</w:t>
      </w:r>
    </w:p>
    <w:p w14:paraId="6985FC7B" w14:textId="77777777" w:rsidR="00B624E7" w:rsidRPr="00583673" w:rsidRDefault="00B624E7" w:rsidP="00583673">
      <w:pPr>
        <w:rPr>
          <w:u w:val="single"/>
        </w:rPr>
      </w:pPr>
      <w:r w:rsidRPr="00583673">
        <w:rPr>
          <w:b/>
          <w:u w:val="single"/>
        </w:rPr>
        <w:t>Enhanced power control for PUCCH</w:t>
      </w:r>
    </w:p>
    <w:p w14:paraId="5433F544" w14:textId="77777777" w:rsidR="00AB1965" w:rsidRDefault="00CE5C1D" w:rsidP="0053648B">
      <w:pPr>
        <w:tabs>
          <w:tab w:val="left" w:pos="1134"/>
        </w:tabs>
        <w:rPr>
          <w:u w:color="EEECE1"/>
        </w:rPr>
      </w:pPr>
      <w:r>
        <w:rPr>
          <w:u w:color="EEECE1"/>
        </w:rPr>
        <w:t>Similar as PUSCH, enhanced power control for PUCCH should be studie</w:t>
      </w:r>
      <w:r w:rsidR="006623D4">
        <w:rPr>
          <w:u w:color="EEECE1"/>
        </w:rPr>
        <w:t>d</w:t>
      </w:r>
      <w:r>
        <w:rPr>
          <w:u w:color="EEECE1"/>
        </w:rPr>
        <w:t xml:space="preserve"> in Rel-16</w:t>
      </w:r>
      <w:r w:rsidR="00057C11" w:rsidRPr="00555D80">
        <w:rPr>
          <w:u w:color="EEECE1"/>
        </w:rPr>
        <w:t>.</w:t>
      </w:r>
    </w:p>
    <w:p w14:paraId="685511D6" w14:textId="77777777" w:rsidR="00CE5C1D" w:rsidRDefault="00CE5C1D" w:rsidP="0053648B">
      <w:pPr>
        <w:tabs>
          <w:tab w:val="left" w:pos="1134"/>
        </w:tabs>
        <w:rPr>
          <w:u w:color="EEECE1"/>
        </w:rPr>
      </w:pPr>
    </w:p>
    <w:p w14:paraId="229A1A4F" w14:textId="77777777" w:rsidR="00087199" w:rsidRPr="00583673" w:rsidRDefault="00087199" w:rsidP="00087199">
      <w:pPr>
        <w:spacing w:before="120"/>
        <w:rPr>
          <w:rFonts w:eastAsia="等线"/>
          <w:b/>
          <w:i/>
        </w:rPr>
      </w:pPr>
      <w:r w:rsidRPr="00583673">
        <w:rPr>
          <w:b/>
          <w:i/>
          <w:u w:val="single"/>
        </w:rPr>
        <w:t xml:space="preserve">Proposal </w:t>
      </w:r>
      <w:r w:rsidR="00677E5F">
        <w:rPr>
          <w:b/>
          <w:i/>
          <w:u w:val="single"/>
        </w:rPr>
        <w:t>4</w:t>
      </w:r>
      <w:r w:rsidRPr="00583673">
        <w:rPr>
          <w:b/>
          <w:i/>
          <w:u w:val="single"/>
        </w:rPr>
        <w:t>:</w:t>
      </w:r>
      <w:r w:rsidRPr="00C24E97">
        <w:rPr>
          <w:b/>
          <w:i/>
          <w:u w:val="single"/>
        </w:rPr>
        <w:t xml:space="preserve"> </w:t>
      </w:r>
      <w:r w:rsidRPr="00583673">
        <w:rPr>
          <w:rFonts w:eastAsia="宋体"/>
          <w:b/>
          <w:i/>
        </w:rPr>
        <w:t>The following enhancements on PUCCH shall be studied:</w:t>
      </w:r>
    </w:p>
    <w:p w14:paraId="0CEFFAD4" w14:textId="77777777" w:rsidR="00087199" w:rsidRPr="00583673" w:rsidRDefault="00087199" w:rsidP="00087199">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583673">
        <w:rPr>
          <w:b/>
          <w:i/>
          <w:lang w:eastAsia="zh-CN"/>
        </w:rPr>
        <w:t>A-CSI report on S-PUCCH  and related triggering mechanism</w:t>
      </w:r>
    </w:p>
    <w:p w14:paraId="6D765E58" w14:textId="77777777" w:rsidR="00087199" w:rsidRPr="00583673" w:rsidRDefault="00087199" w:rsidP="00087199">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583673">
        <w:rPr>
          <w:b/>
          <w:i/>
          <w:lang w:eastAsia="zh-CN"/>
        </w:rPr>
        <w:t>LL-CQI reporting delay reduction</w:t>
      </w:r>
      <w:r w:rsidRPr="00583673">
        <w:rPr>
          <w:rFonts w:eastAsia="等线"/>
          <w:b/>
          <w:i/>
        </w:rPr>
        <w:t xml:space="preserve"> </w:t>
      </w:r>
    </w:p>
    <w:p w14:paraId="710E532C" w14:textId="77777777" w:rsidR="00087199" w:rsidRPr="00583673" w:rsidRDefault="00087199" w:rsidP="00087199">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583673">
        <w:rPr>
          <w:rFonts w:eastAsia="等线"/>
          <w:b/>
          <w:i/>
        </w:rPr>
        <w:t>More than one PUCCH transmission (e.g. carrying HARQ-ACK) for a UE within one slot</w:t>
      </w:r>
    </w:p>
    <w:p w14:paraId="4D99ACE7" w14:textId="77777777" w:rsidR="00087199" w:rsidRPr="00583673" w:rsidRDefault="00087199" w:rsidP="0053648B">
      <w:pPr>
        <w:pStyle w:val="ListParagraph"/>
        <w:numPr>
          <w:ilvl w:val="0"/>
          <w:numId w:val="48"/>
        </w:numPr>
        <w:autoSpaceDE/>
        <w:autoSpaceDN/>
        <w:adjustRightInd/>
        <w:snapToGrid/>
        <w:spacing w:after="160" w:line="259" w:lineRule="auto"/>
        <w:ind w:firstLineChars="0"/>
        <w:contextualSpacing/>
        <w:jc w:val="left"/>
        <w:rPr>
          <w:i/>
        </w:rPr>
      </w:pPr>
      <w:r w:rsidRPr="00583673">
        <w:rPr>
          <w:rFonts w:eastAsia="等线"/>
          <w:b/>
          <w:i/>
        </w:rPr>
        <w:t xml:space="preserve">Enhanced power control </w:t>
      </w:r>
    </w:p>
    <w:p w14:paraId="1B8B05BE" w14:textId="77777777" w:rsidR="000069F4" w:rsidRPr="0053648B" w:rsidRDefault="000069F4" w:rsidP="0053648B"/>
    <w:p w14:paraId="3F680C1C" w14:textId="77777777" w:rsidR="009F4CE4" w:rsidRPr="00007F8A" w:rsidRDefault="009F4CE4" w:rsidP="00583673">
      <w:pPr>
        <w:pStyle w:val="2"/>
        <w:numPr>
          <w:ilvl w:val="0"/>
          <w:numId w:val="54"/>
        </w:numPr>
      </w:pPr>
      <w:r w:rsidRPr="00007F8A">
        <w:t>UCI Multiplexing</w:t>
      </w:r>
    </w:p>
    <w:p w14:paraId="15A56FF5" w14:textId="77777777" w:rsidR="000520C7" w:rsidRPr="0071221B" w:rsidRDefault="009F4CE4" w:rsidP="009F4CE4">
      <w:pPr>
        <w:rPr>
          <w:lang w:eastAsia="zh-CN"/>
        </w:rPr>
      </w:pPr>
      <w:r>
        <w:rPr>
          <w:lang w:eastAsia="zh-CN"/>
        </w:rPr>
        <w:t xml:space="preserve">In </w:t>
      </w:r>
      <w:r w:rsidR="00F22F53">
        <w:rPr>
          <w:lang w:eastAsia="zh-CN"/>
        </w:rPr>
        <w:t>Rel-15</w:t>
      </w:r>
      <w:r>
        <w:rPr>
          <w:lang w:eastAsia="zh-CN"/>
        </w:rPr>
        <w:t xml:space="preserve">, various kinds of UCI multiplexing cases </w:t>
      </w:r>
      <w:r w:rsidR="00821491">
        <w:rPr>
          <w:lang w:eastAsia="zh-CN"/>
        </w:rPr>
        <w:t xml:space="preserve">had </w:t>
      </w:r>
      <w:r>
        <w:rPr>
          <w:lang w:eastAsia="zh-CN"/>
        </w:rPr>
        <w:t xml:space="preserve">been discussed, including UCI multiplexing between overlapping PUCCHs and overlapping PUCCH and PUSCH. The status for UCI multiplexing is summarized </w:t>
      </w:r>
      <w:r w:rsidR="0037288A">
        <w:rPr>
          <w:lang w:eastAsia="zh-CN"/>
        </w:rPr>
        <w:t xml:space="preserve">below </w:t>
      </w:r>
      <w:r>
        <w:rPr>
          <w:lang w:eastAsia="zh-CN"/>
        </w:rPr>
        <w:t>and candidate solutions for potential improvements are suggested.</w:t>
      </w:r>
    </w:p>
    <w:p w14:paraId="06C4BF0F" w14:textId="77777777" w:rsidR="00F9335A" w:rsidRDefault="009F4CE4" w:rsidP="00583673">
      <w:pPr>
        <w:rPr>
          <w:u w:val="single"/>
        </w:rPr>
      </w:pPr>
      <w:r w:rsidRPr="00583673">
        <w:rPr>
          <w:b/>
          <w:u w:val="single"/>
        </w:rPr>
        <w:t>UCI multiplexing between PUCCHs</w:t>
      </w:r>
    </w:p>
    <w:p w14:paraId="44E246A4" w14:textId="77777777" w:rsidR="009F4CE4" w:rsidRDefault="009F4CE4" w:rsidP="00583673">
      <w:pPr>
        <w:rPr>
          <w:lang w:eastAsia="zh-CN"/>
        </w:rPr>
      </w:pPr>
      <w:r>
        <w:rPr>
          <w:lang w:eastAsia="zh-CN"/>
        </w:rPr>
        <w:t xml:space="preserve">According to </w:t>
      </w:r>
      <w:r w:rsidR="006623D4">
        <w:rPr>
          <w:lang w:eastAsia="zh-CN"/>
        </w:rPr>
        <w:t xml:space="preserve">a </w:t>
      </w:r>
      <w:r w:rsidR="00F22F53">
        <w:rPr>
          <w:lang w:eastAsia="zh-CN"/>
        </w:rPr>
        <w:t>Rel-15</w:t>
      </w:r>
      <w:r>
        <w:rPr>
          <w:lang w:eastAsia="zh-CN"/>
        </w:rPr>
        <w:t xml:space="preserve"> </w:t>
      </w:r>
      <w:r w:rsidR="00737284">
        <w:rPr>
          <w:lang w:eastAsia="zh-CN"/>
        </w:rPr>
        <w:t>w</w:t>
      </w:r>
      <w:r>
        <w:rPr>
          <w:lang w:eastAsia="zh-CN"/>
        </w:rPr>
        <w:t xml:space="preserve">orking </w:t>
      </w:r>
      <w:r w:rsidR="00737284">
        <w:rPr>
          <w:lang w:eastAsia="zh-CN"/>
        </w:rPr>
        <w:t>a</w:t>
      </w:r>
      <w:r>
        <w:rPr>
          <w:lang w:eastAsia="zh-CN"/>
        </w:rPr>
        <w:t>ssumption</w:t>
      </w:r>
      <w:r w:rsidR="006623D4">
        <w:rPr>
          <w:lang w:eastAsia="zh-CN"/>
        </w:rPr>
        <w:t>,</w:t>
      </w:r>
      <w:r>
        <w:rPr>
          <w:lang w:eastAsia="zh-CN"/>
        </w:rPr>
        <w:t xml:space="preserve"> different UCIs on overlapping PUCCHs should be multiplexed and transmitted in one PUCCH if the timeline is satisfied. It is simply treated as an error case and no specification is defined if the timeline requirement is not satisfied. However, considering the </w:t>
      </w:r>
      <w:r w:rsidR="0037288A">
        <w:rPr>
          <w:lang w:eastAsia="zh-CN"/>
        </w:rPr>
        <w:t xml:space="preserve">stringent </w:t>
      </w:r>
      <w:r>
        <w:rPr>
          <w:lang w:eastAsia="zh-CN"/>
        </w:rPr>
        <w:t xml:space="preserve">latency of URLLC traffic, </w:t>
      </w:r>
      <w:r w:rsidR="006623D4">
        <w:rPr>
          <w:lang w:eastAsia="zh-CN"/>
        </w:rPr>
        <w:t xml:space="preserve">the </w:t>
      </w:r>
      <w:proofErr w:type="spellStart"/>
      <w:r>
        <w:rPr>
          <w:lang w:eastAsia="zh-CN"/>
        </w:rPr>
        <w:t>gNB</w:t>
      </w:r>
      <w:proofErr w:type="spellEnd"/>
      <w:r>
        <w:rPr>
          <w:lang w:eastAsia="zh-CN"/>
        </w:rPr>
        <w:t xml:space="preserve"> has to trigger or </w:t>
      </w:r>
      <w:r w:rsidR="006623D4">
        <w:rPr>
          <w:lang w:eastAsia="zh-CN"/>
        </w:rPr>
        <w:t xml:space="preserve">the </w:t>
      </w:r>
      <w:r>
        <w:rPr>
          <w:lang w:eastAsia="zh-CN"/>
        </w:rPr>
        <w:t xml:space="preserve">UE has to transmit some urgent UCIs as soon as possible, leaving insufficient time for UCI multiplexing. Moreover, UCI feedback for URLLC and </w:t>
      </w:r>
      <w:proofErr w:type="spellStart"/>
      <w:r>
        <w:rPr>
          <w:lang w:eastAsia="zh-CN"/>
        </w:rPr>
        <w:t>eMBB</w:t>
      </w:r>
      <w:proofErr w:type="spellEnd"/>
      <w:r>
        <w:rPr>
          <w:lang w:eastAsia="zh-CN"/>
        </w:rPr>
        <w:t xml:space="preserve"> should also be treated differently due to the quite different latency and reliability requirements. Hence</w:t>
      </w:r>
      <w:r w:rsidR="008B33D7">
        <w:rPr>
          <w:lang w:eastAsia="zh-CN"/>
        </w:rPr>
        <w:t>,</w:t>
      </w:r>
      <w:r>
        <w:rPr>
          <w:lang w:eastAsia="zh-CN"/>
        </w:rPr>
        <w:t xml:space="preserve"> it is inappropriate to simply multiplex these two kinds of UCIs into one stream and </w:t>
      </w:r>
      <w:r w:rsidR="006623D4">
        <w:rPr>
          <w:lang w:eastAsia="zh-CN"/>
        </w:rPr>
        <w:t xml:space="preserve">to </w:t>
      </w:r>
      <w:r>
        <w:rPr>
          <w:lang w:eastAsia="zh-CN"/>
        </w:rPr>
        <w:t xml:space="preserve">transmit them in one PUCCH resource. </w:t>
      </w:r>
      <w:r w:rsidR="008B33D7">
        <w:rPr>
          <w:lang w:eastAsia="zh-CN"/>
        </w:rPr>
        <w:t xml:space="preserve">Therefore, </w:t>
      </w:r>
      <w:r w:rsidR="002215FB">
        <w:rPr>
          <w:lang w:eastAsia="zh-CN"/>
        </w:rPr>
        <w:t xml:space="preserve">it </w:t>
      </w:r>
      <w:r>
        <w:rPr>
          <w:lang w:eastAsia="zh-CN"/>
        </w:rPr>
        <w:t>should be stud</w:t>
      </w:r>
      <w:r w:rsidR="002215FB">
        <w:rPr>
          <w:lang w:eastAsia="zh-CN"/>
        </w:rPr>
        <w:t>ied how to perform</w:t>
      </w:r>
      <w:r>
        <w:rPr>
          <w:lang w:eastAsia="zh-CN"/>
        </w:rPr>
        <w:t xml:space="preserve"> the UCI multiplexing for PUCCH repetition in R</w:t>
      </w:r>
      <w:r w:rsidR="00F22F53">
        <w:rPr>
          <w:lang w:eastAsia="zh-CN"/>
        </w:rPr>
        <w:t>el-</w:t>
      </w:r>
      <w:r>
        <w:rPr>
          <w:lang w:eastAsia="zh-CN"/>
        </w:rPr>
        <w:t>16.</w:t>
      </w:r>
    </w:p>
    <w:p w14:paraId="37BCD127" w14:textId="77777777" w:rsidR="009F4CE4" w:rsidRPr="00583673" w:rsidRDefault="009F4CE4" w:rsidP="00583673">
      <w:pPr>
        <w:rPr>
          <w:u w:val="single"/>
        </w:rPr>
      </w:pPr>
      <w:r w:rsidRPr="00583673">
        <w:rPr>
          <w:b/>
          <w:u w:val="single"/>
        </w:rPr>
        <w:t>UCI multiplexing between PUCCH and PUSCH</w:t>
      </w:r>
    </w:p>
    <w:p w14:paraId="61B09B42" w14:textId="77777777" w:rsidR="009F4CE4" w:rsidRDefault="009F4CE4" w:rsidP="00583673">
      <w:pPr>
        <w:rPr>
          <w:lang w:eastAsia="zh-CN"/>
        </w:rPr>
      </w:pPr>
      <w:r>
        <w:rPr>
          <w:lang w:eastAsia="zh-CN"/>
        </w:rPr>
        <w:t xml:space="preserve">With respect to UCI multiplexing between PUCCH and PUSCH, it is agreed that UCI should be piggybacked on PUSCH if the timeline is satisfied. Also, it is treated as an error case if the timeline is not satisfied. Note that this agreement is only valid for grant based PUSCH and covers only </w:t>
      </w:r>
      <w:proofErr w:type="spellStart"/>
      <w:r>
        <w:rPr>
          <w:lang w:eastAsia="zh-CN"/>
        </w:rPr>
        <w:t>eMBB</w:t>
      </w:r>
      <w:proofErr w:type="spellEnd"/>
      <w:r>
        <w:rPr>
          <w:lang w:eastAsia="zh-CN"/>
        </w:rPr>
        <w:t xml:space="preserve"> traffic. Both GF PUSCH and URLLC enhancements should be further discussed. </w:t>
      </w:r>
    </w:p>
    <w:p w14:paraId="4F4127DD" w14:textId="77777777" w:rsidR="00987FA3" w:rsidRDefault="009F4CE4" w:rsidP="00583673">
      <w:pPr>
        <w:rPr>
          <w:lang w:eastAsia="zh-CN"/>
        </w:rPr>
      </w:pPr>
      <w:r>
        <w:rPr>
          <w:lang w:eastAsia="zh-CN"/>
        </w:rPr>
        <w:t>If the UCI is for URLLC, e.g. A/N corresponding to DL URLLC data or A-CSI on short PUCCH</w:t>
      </w:r>
      <w:r w:rsidR="008B33D7">
        <w:rPr>
          <w:lang w:eastAsia="zh-CN"/>
        </w:rPr>
        <w:t>,</w:t>
      </w:r>
      <w:r>
        <w:rPr>
          <w:lang w:eastAsia="zh-CN"/>
        </w:rPr>
        <w:t xml:space="preserve"> </w:t>
      </w:r>
      <w:r w:rsidR="008B33D7">
        <w:rPr>
          <w:lang w:eastAsia="zh-CN"/>
        </w:rPr>
        <w:t>i</w:t>
      </w:r>
      <w:r>
        <w:rPr>
          <w:lang w:eastAsia="zh-CN"/>
        </w:rPr>
        <w:t xml:space="preserve">f </w:t>
      </w:r>
      <w:r w:rsidR="008B33D7">
        <w:rPr>
          <w:lang w:eastAsia="zh-CN"/>
        </w:rPr>
        <w:t xml:space="preserve">then </w:t>
      </w:r>
      <w:r>
        <w:rPr>
          <w:lang w:eastAsia="zh-CN"/>
        </w:rPr>
        <w:t xml:space="preserve">the UCI is piggybacked on PUSCH, the transmission latency could not be guaranteed. Hence, UCI for URLLC should be prioritized over </w:t>
      </w:r>
      <w:proofErr w:type="spellStart"/>
      <w:r>
        <w:rPr>
          <w:lang w:eastAsia="zh-CN"/>
        </w:rPr>
        <w:t>eMBB</w:t>
      </w:r>
      <w:proofErr w:type="spellEnd"/>
      <w:r>
        <w:rPr>
          <w:lang w:eastAsia="zh-CN"/>
        </w:rPr>
        <w:t xml:space="preserve"> data. If the data is for URLLC, then piggybacking UCI on PUSCH will unavoidably lead to some resource consumption and hence affect the URLLC data transmission. Since URLLC UCI or data could be identified by the distinct RNTI in DCI or simply </w:t>
      </w:r>
      <w:r w:rsidR="002215FB">
        <w:rPr>
          <w:lang w:eastAsia="zh-CN"/>
        </w:rPr>
        <w:t xml:space="preserve">be </w:t>
      </w:r>
      <w:r>
        <w:rPr>
          <w:lang w:eastAsia="zh-CN"/>
        </w:rPr>
        <w:t xml:space="preserve">linked to GF transmission, it is possible to design enhanced rules when </w:t>
      </w:r>
      <w:r w:rsidR="002215FB">
        <w:rPr>
          <w:lang w:eastAsia="zh-CN"/>
        </w:rPr>
        <w:t xml:space="preserve">UCI is </w:t>
      </w:r>
      <w:r>
        <w:rPr>
          <w:lang w:eastAsia="zh-CN"/>
        </w:rPr>
        <w:t>multiplexed on PUSCH</w:t>
      </w:r>
      <w:r w:rsidR="002215FB">
        <w:rPr>
          <w:lang w:eastAsia="zh-CN"/>
        </w:rPr>
        <w:t>.</w:t>
      </w:r>
    </w:p>
    <w:p w14:paraId="11A330EA" w14:textId="77777777" w:rsidR="009F4CE4" w:rsidRPr="00583673" w:rsidRDefault="009F4CE4" w:rsidP="00583673">
      <w:pPr>
        <w:rPr>
          <w:i/>
          <w:lang w:eastAsia="zh-CN"/>
        </w:rPr>
      </w:pPr>
      <w:r w:rsidRPr="00583673">
        <w:rPr>
          <w:b/>
          <w:i/>
          <w:u w:val="single"/>
        </w:rPr>
        <w:lastRenderedPageBreak/>
        <w:t xml:space="preserve">Proposal </w:t>
      </w:r>
      <w:r w:rsidR="00677E5F">
        <w:rPr>
          <w:b/>
          <w:i/>
          <w:u w:val="single"/>
        </w:rPr>
        <w:t>5</w:t>
      </w:r>
      <w:r w:rsidRPr="00583673">
        <w:rPr>
          <w:b/>
          <w:i/>
          <w:u w:val="single"/>
        </w:rPr>
        <w:t>:</w:t>
      </w:r>
      <w:r w:rsidRPr="00F22F53">
        <w:rPr>
          <w:b/>
          <w:i/>
        </w:rPr>
        <w:t xml:space="preserve"> </w:t>
      </w:r>
      <w:r w:rsidR="00F22F53" w:rsidRPr="00F22F53">
        <w:rPr>
          <w:b/>
          <w:i/>
        </w:rPr>
        <w:t>Rel-</w:t>
      </w:r>
      <w:r w:rsidRPr="00F22F53">
        <w:rPr>
          <w:b/>
          <w:i/>
        </w:rPr>
        <w:t>16 should study the enhancements for UCI multiplexing on PUSCH</w:t>
      </w:r>
      <w:r w:rsidR="0082743B" w:rsidRPr="00F22F53">
        <w:rPr>
          <w:b/>
          <w:i/>
        </w:rPr>
        <w:t>/PUCCH</w:t>
      </w:r>
      <w:r w:rsidRPr="00F22F53">
        <w:rPr>
          <w:b/>
          <w:i/>
        </w:rPr>
        <w:t xml:space="preserve"> by distinguishing URLLC UCI/data from </w:t>
      </w:r>
      <w:proofErr w:type="spellStart"/>
      <w:r w:rsidRPr="00F22F53">
        <w:rPr>
          <w:b/>
          <w:i/>
        </w:rPr>
        <w:t>eMBB</w:t>
      </w:r>
      <w:proofErr w:type="spellEnd"/>
      <w:r w:rsidRPr="00F22F53">
        <w:rPr>
          <w:b/>
          <w:i/>
        </w:rPr>
        <w:t xml:space="preserve"> UCI/data and enabling different multiplexing rules for different sub-use cases</w:t>
      </w:r>
      <w:r w:rsidR="00737284" w:rsidRPr="00F22F53">
        <w:rPr>
          <w:b/>
          <w:i/>
        </w:rPr>
        <w:t xml:space="preserve"> to enable the reliable transmission of URLLC UCI and PUSCH</w:t>
      </w:r>
      <w:r w:rsidRPr="00F22F53">
        <w:rPr>
          <w:b/>
          <w:i/>
        </w:rPr>
        <w:t>.</w:t>
      </w:r>
    </w:p>
    <w:p w14:paraId="3C983C80" w14:textId="77777777" w:rsidR="009F4CE4" w:rsidRPr="00FA5D5E" w:rsidRDefault="009F4CE4" w:rsidP="00FA5D5E">
      <w:pPr>
        <w:tabs>
          <w:tab w:val="num" w:pos="1440"/>
        </w:tabs>
        <w:spacing w:before="120"/>
        <w:rPr>
          <w:b/>
          <w:i/>
          <w:u w:val="single"/>
        </w:rPr>
      </w:pPr>
    </w:p>
    <w:p w14:paraId="3755DCE2" w14:textId="77777777" w:rsidR="0071221B" w:rsidRPr="00007F8A" w:rsidRDefault="0071221B" w:rsidP="00583673">
      <w:pPr>
        <w:pStyle w:val="2"/>
        <w:numPr>
          <w:ilvl w:val="0"/>
          <w:numId w:val="54"/>
        </w:numPr>
      </w:pPr>
      <w:bookmarkStart w:id="3" w:name="_Ref129681832"/>
      <w:bookmarkStart w:id="4" w:name="_Ref124589665"/>
      <w:bookmarkStart w:id="5" w:name="_Ref71620620"/>
      <w:bookmarkStart w:id="6" w:name="_Ref124671424"/>
      <w:r w:rsidRPr="00007F8A">
        <w:t xml:space="preserve">Multiplexing of URLLC </w:t>
      </w:r>
      <w:r w:rsidR="00BA5F65" w:rsidRPr="00007F8A">
        <w:t xml:space="preserve">and </w:t>
      </w:r>
      <w:proofErr w:type="spellStart"/>
      <w:r w:rsidRPr="00007F8A">
        <w:t>eMBB</w:t>
      </w:r>
      <w:proofErr w:type="spellEnd"/>
    </w:p>
    <w:p w14:paraId="74079088" w14:textId="77777777" w:rsidR="0071221B" w:rsidRDefault="006A13FD" w:rsidP="0071221B">
      <w:pPr>
        <w:rPr>
          <w:lang w:eastAsia="zh-CN"/>
        </w:rPr>
      </w:pPr>
      <w:r>
        <w:rPr>
          <w:lang w:eastAsia="zh-CN"/>
        </w:rPr>
        <w:t xml:space="preserve">In </w:t>
      </w:r>
      <w:r w:rsidR="00F22F53">
        <w:rPr>
          <w:lang w:eastAsia="zh-CN"/>
        </w:rPr>
        <w:t>Rel-15</w:t>
      </w:r>
      <w:r>
        <w:rPr>
          <w:lang w:eastAsia="zh-CN"/>
        </w:rPr>
        <w:t xml:space="preserve">, the </w:t>
      </w:r>
      <w:proofErr w:type="spellStart"/>
      <w:r>
        <w:rPr>
          <w:lang w:eastAsia="zh-CN"/>
        </w:rPr>
        <w:t>eMBB</w:t>
      </w:r>
      <w:proofErr w:type="spellEnd"/>
      <w:r>
        <w:rPr>
          <w:lang w:eastAsia="zh-CN"/>
        </w:rPr>
        <w:t xml:space="preserve"> and URLLC multiplexing on shared resources has been discussed. </w:t>
      </w:r>
      <w:r w:rsidR="00FC5EAE">
        <w:rPr>
          <w:lang w:eastAsia="zh-CN"/>
        </w:rPr>
        <w:t>T</w:t>
      </w:r>
      <w:r>
        <w:rPr>
          <w:lang w:eastAsia="zh-CN"/>
        </w:rPr>
        <w:t xml:space="preserve">he status for UL/DL and inter/intra-UE multiplexing is summarized and </w:t>
      </w:r>
      <w:r w:rsidR="00CD6466">
        <w:rPr>
          <w:lang w:eastAsia="zh-CN"/>
        </w:rPr>
        <w:t xml:space="preserve">candidate solutions </w:t>
      </w:r>
      <w:r>
        <w:rPr>
          <w:lang w:eastAsia="zh-CN"/>
        </w:rPr>
        <w:t xml:space="preserve">for improvements are </w:t>
      </w:r>
      <w:r w:rsidR="00CD6466">
        <w:rPr>
          <w:lang w:eastAsia="zh-CN"/>
        </w:rPr>
        <w:t>suggested</w:t>
      </w:r>
      <w:r>
        <w:rPr>
          <w:lang w:eastAsia="zh-CN"/>
        </w:rPr>
        <w:t>.</w:t>
      </w:r>
    </w:p>
    <w:p w14:paraId="6140A7B7" w14:textId="77777777" w:rsidR="00084E3F" w:rsidRPr="00583673" w:rsidRDefault="00084E3F" w:rsidP="00583673">
      <w:pPr>
        <w:rPr>
          <w:u w:val="single"/>
        </w:rPr>
      </w:pPr>
      <w:r w:rsidRPr="00583673">
        <w:rPr>
          <w:b/>
          <w:u w:val="single"/>
        </w:rPr>
        <w:t>Uplink intra-UE multiplexing</w:t>
      </w:r>
    </w:p>
    <w:p w14:paraId="086F107E" w14:textId="77777777" w:rsidR="00084E3F" w:rsidRDefault="00084E3F" w:rsidP="00583673">
      <w:pPr>
        <w:rPr>
          <w:lang w:eastAsia="zh-CN"/>
        </w:rPr>
      </w:pPr>
      <w:r>
        <w:rPr>
          <w:lang w:eastAsia="zh-CN"/>
        </w:rPr>
        <w:t>For UL intra-UE multiplexing, there are two cases:</w:t>
      </w:r>
      <w:r w:rsidR="004B7234">
        <w:rPr>
          <w:lang w:eastAsia="zh-CN"/>
        </w:rPr>
        <w:t xml:space="preserve"> g</w:t>
      </w:r>
      <w:r>
        <w:rPr>
          <w:lang w:eastAsia="zh-CN"/>
        </w:rPr>
        <w:t xml:space="preserve">rant free URLLC multiplexed with grant based </w:t>
      </w:r>
      <w:proofErr w:type="spellStart"/>
      <w:r>
        <w:rPr>
          <w:lang w:eastAsia="zh-CN"/>
        </w:rPr>
        <w:t>eMBB</w:t>
      </w:r>
      <w:proofErr w:type="spellEnd"/>
      <w:r w:rsidR="004B7234">
        <w:rPr>
          <w:lang w:eastAsia="zh-CN"/>
        </w:rPr>
        <w:t xml:space="preserve"> and g</w:t>
      </w:r>
      <w:r>
        <w:rPr>
          <w:lang w:eastAsia="zh-CN"/>
        </w:rPr>
        <w:t xml:space="preserve">rant based URLLC multiplexed with grant based </w:t>
      </w:r>
      <w:proofErr w:type="spellStart"/>
      <w:r>
        <w:rPr>
          <w:lang w:eastAsia="zh-CN"/>
        </w:rPr>
        <w:t>eMBB</w:t>
      </w:r>
      <w:proofErr w:type="spellEnd"/>
      <w:r w:rsidR="004B7234">
        <w:rPr>
          <w:lang w:eastAsia="zh-CN"/>
        </w:rPr>
        <w:t>.</w:t>
      </w:r>
    </w:p>
    <w:p w14:paraId="27D872AA" w14:textId="77777777" w:rsidR="00084E3F" w:rsidRPr="00583673" w:rsidRDefault="00084E3F" w:rsidP="00583673">
      <w:pPr>
        <w:pStyle w:val="ListParagraph"/>
        <w:numPr>
          <w:ilvl w:val="0"/>
          <w:numId w:val="51"/>
        </w:numPr>
        <w:ind w:firstLineChars="0"/>
        <w:rPr>
          <w:u w:val="single"/>
          <w:lang w:eastAsia="zh-CN"/>
        </w:rPr>
      </w:pPr>
      <w:r w:rsidRPr="00583673">
        <w:rPr>
          <w:u w:val="single"/>
          <w:lang w:eastAsia="zh-CN"/>
        </w:rPr>
        <w:t xml:space="preserve">Grant free URLLC / Grant Based </w:t>
      </w:r>
      <w:proofErr w:type="spellStart"/>
      <w:r w:rsidRPr="00583673">
        <w:rPr>
          <w:u w:val="single"/>
          <w:lang w:eastAsia="zh-CN"/>
        </w:rPr>
        <w:t>eMBB</w:t>
      </w:r>
      <w:proofErr w:type="spellEnd"/>
    </w:p>
    <w:p w14:paraId="35B3A2C6" w14:textId="77777777" w:rsidR="00084E3F" w:rsidRDefault="00084E3F" w:rsidP="00583673">
      <w:pPr>
        <w:rPr>
          <w:lang w:eastAsia="zh-CN"/>
        </w:rPr>
      </w:pPr>
      <w:r>
        <w:rPr>
          <w:lang w:eastAsia="zh-CN"/>
        </w:rPr>
        <w:t xml:space="preserve">For grant free transmission of URLLC, the transmission occasions have to be configured with a very short period. Thus, the typically longer </w:t>
      </w:r>
      <w:proofErr w:type="spellStart"/>
      <w:r>
        <w:rPr>
          <w:lang w:eastAsia="zh-CN"/>
        </w:rPr>
        <w:t>eMBB</w:t>
      </w:r>
      <w:proofErr w:type="spellEnd"/>
      <w:r>
        <w:rPr>
          <w:lang w:eastAsia="zh-CN"/>
        </w:rPr>
        <w:t xml:space="preserve"> transmission will be difficult to be scheduled in between the configured grant-free resources. Therefore, the resources for the GB</w:t>
      </w:r>
      <w:r w:rsidR="007D10B5">
        <w:rPr>
          <w:lang w:eastAsia="zh-CN"/>
        </w:rPr>
        <w:t xml:space="preserve"> </w:t>
      </w:r>
      <w:proofErr w:type="spellStart"/>
      <w:r>
        <w:rPr>
          <w:lang w:eastAsia="zh-CN"/>
        </w:rPr>
        <w:t>eMBB</w:t>
      </w:r>
      <w:proofErr w:type="spellEnd"/>
      <w:r>
        <w:rPr>
          <w:lang w:eastAsia="zh-CN"/>
        </w:rPr>
        <w:t xml:space="preserve"> and the GF will likely overlap. In such a typical situation, the MAC layer suppresses a possible GF transmission and only delivers the GB transmission to the </w:t>
      </w:r>
      <w:r w:rsidR="007D10B5">
        <w:rPr>
          <w:lang w:eastAsia="zh-CN"/>
        </w:rPr>
        <w:t xml:space="preserve">physical </w:t>
      </w:r>
      <w:r>
        <w:rPr>
          <w:lang w:eastAsia="zh-CN"/>
        </w:rPr>
        <w:t xml:space="preserve">layer. As a consequence, the URLLC transmission will be delayed, which may lead to a violation of the </w:t>
      </w:r>
      <w:r w:rsidR="007D10B5">
        <w:rPr>
          <w:lang w:eastAsia="zh-CN"/>
        </w:rPr>
        <w:t xml:space="preserve">required </w:t>
      </w:r>
      <w:r>
        <w:rPr>
          <w:lang w:eastAsia="zh-CN"/>
        </w:rPr>
        <w:t xml:space="preserve">latency. </w:t>
      </w:r>
    </w:p>
    <w:p w14:paraId="4778568D" w14:textId="77777777" w:rsidR="00084E3F" w:rsidRPr="0053648B" w:rsidRDefault="00084E3F" w:rsidP="00583673">
      <w:pPr>
        <w:rPr>
          <w:lang w:eastAsia="zh-CN"/>
        </w:rPr>
      </w:pPr>
      <w:r>
        <w:rPr>
          <w:lang w:eastAsia="zh-CN"/>
        </w:rPr>
        <w:t xml:space="preserve">The </w:t>
      </w:r>
      <w:r w:rsidR="00F22F53">
        <w:rPr>
          <w:lang w:eastAsia="zh-CN"/>
        </w:rPr>
        <w:t>Rel-15</w:t>
      </w:r>
      <w:r>
        <w:rPr>
          <w:lang w:eastAsia="zh-CN"/>
        </w:rPr>
        <w:t xml:space="preserve"> solution to this problem is to simply avoid the overlapping resources</w:t>
      </w:r>
      <w:r w:rsidR="007D10B5">
        <w:rPr>
          <w:lang w:eastAsia="zh-CN"/>
        </w:rPr>
        <w:t>:</w:t>
      </w:r>
      <w:r>
        <w:rPr>
          <w:lang w:eastAsia="zh-CN"/>
        </w:rPr>
        <w:t xml:space="preserve"> it would need to apply short transmission durations for </w:t>
      </w:r>
      <w:proofErr w:type="spellStart"/>
      <w:r>
        <w:rPr>
          <w:lang w:eastAsia="zh-CN"/>
        </w:rPr>
        <w:t>eMBB</w:t>
      </w:r>
      <w:proofErr w:type="spellEnd"/>
      <w:r>
        <w:rPr>
          <w:lang w:eastAsia="zh-CN"/>
        </w:rPr>
        <w:t>, resulting in low efficiency. If multiplexing of GF</w:t>
      </w:r>
      <w:r w:rsidR="007D10B5">
        <w:rPr>
          <w:lang w:eastAsia="zh-CN"/>
        </w:rPr>
        <w:t xml:space="preserve"> </w:t>
      </w:r>
      <w:r>
        <w:rPr>
          <w:lang w:eastAsia="zh-CN"/>
        </w:rPr>
        <w:t>URLLC and GB</w:t>
      </w:r>
      <w:r w:rsidR="007D10B5">
        <w:rPr>
          <w:lang w:eastAsia="zh-CN"/>
        </w:rPr>
        <w:t xml:space="preserve"> </w:t>
      </w:r>
      <w:proofErr w:type="spellStart"/>
      <w:r>
        <w:rPr>
          <w:lang w:eastAsia="zh-CN"/>
        </w:rPr>
        <w:t>eMBB</w:t>
      </w:r>
      <w:proofErr w:type="spellEnd"/>
      <w:r>
        <w:rPr>
          <w:lang w:eastAsia="zh-CN"/>
        </w:rPr>
        <w:t xml:space="preserve"> shall be supported efficiently, the current fixed selection of GB over GF should be removed from the MAC layer.</w:t>
      </w:r>
      <w:r w:rsidR="008B33D7">
        <w:rPr>
          <w:lang w:eastAsia="zh-CN"/>
        </w:rPr>
        <w:t xml:space="preserve"> </w:t>
      </w:r>
      <w:r w:rsidR="006E7039">
        <w:rPr>
          <w:lang w:eastAsia="zh-CN"/>
        </w:rPr>
        <w:t>Thus</w:t>
      </w:r>
      <w:r w:rsidRPr="0053648B">
        <w:rPr>
          <w:lang w:eastAsia="zh-CN"/>
        </w:rPr>
        <w:t xml:space="preserve"> </w:t>
      </w:r>
      <w:r w:rsidR="006E7039">
        <w:rPr>
          <w:lang w:eastAsia="zh-CN"/>
        </w:rPr>
        <w:t>Rel-</w:t>
      </w:r>
      <w:r w:rsidRPr="0053648B">
        <w:rPr>
          <w:lang w:eastAsia="zh-CN"/>
        </w:rPr>
        <w:t xml:space="preserve">16 should </w:t>
      </w:r>
      <w:r w:rsidR="006E7039">
        <w:rPr>
          <w:lang w:eastAsia="zh-CN"/>
        </w:rPr>
        <w:t>support</w:t>
      </w:r>
      <w:r w:rsidRPr="0053648B">
        <w:rPr>
          <w:lang w:eastAsia="zh-CN"/>
        </w:rPr>
        <w:t xml:space="preserve"> a dynamic selection between configured and scheduled grant.</w:t>
      </w:r>
    </w:p>
    <w:p w14:paraId="6E9D4A25" w14:textId="77777777" w:rsidR="00084E3F" w:rsidRPr="00583673" w:rsidRDefault="00084E3F" w:rsidP="00583673">
      <w:pPr>
        <w:pStyle w:val="ListParagraph"/>
        <w:numPr>
          <w:ilvl w:val="0"/>
          <w:numId w:val="51"/>
        </w:numPr>
        <w:ind w:firstLineChars="0"/>
        <w:rPr>
          <w:u w:val="single"/>
          <w:lang w:eastAsia="zh-CN"/>
        </w:rPr>
      </w:pPr>
      <w:r w:rsidRPr="00583673">
        <w:rPr>
          <w:u w:val="single"/>
          <w:lang w:eastAsia="zh-CN"/>
        </w:rPr>
        <w:t xml:space="preserve">Grant based URLLC / Grant based </w:t>
      </w:r>
      <w:proofErr w:type="spellStart"/>
      <w:r w:rsidRPr="00583673">
        <w:rPr>
          <w:u w:val="single"/>
          <w:lang w:eastAsia="zh-CN"/>
        </w:rPr>
        <w:t>eMBB</w:t>
      </w:r>
      <w:proofErr w:type="spellEnd"/>
    </w:p>
    <w:p w14:paraId="23324F00" w14:textId="77777777" w:rsidR="00084E3F" w:rsidRPr="004F4DB4" w:rsidRDefault="00084E3F" w:rsidP="00583673">
      <w:pPr>
        <w:rPr>
          <w:b/>
          <w:i/>
        </w:rPr>
      </w:pPr>
      <w:r>
        <w:rPr>
          <w:lang w:eastAsia="zh-CN"/>
        </w:rPr>
        <w:t xml:space="preserve">If the UE has received a grant for a PUSCH transmission (A) and then receives a new grant for another PUSCH (B), then the transmission of </w:t>
      </w:r>
      <w:r w:rsidR="008B33D7">
        <w:rPr>
          <w:lang w:eastAsia="zh-CN"/>
        </w:rPr>
        <w:t>(</w:t>
      </w:r>
      <w:r>
        <w:rPr>
          <w:lang w:eastAsia="zh-CN"/>
        </w:rPr>
        <w:t>B</w:t>
      </w:r>
      <w:r w:rsidR="008B33D7">
        <w:rPr>
          <w:lang w:eastAsia="zh-CN"/>
        </w:rPr>
        <w:t>)</w:t>
      </w:r>
      <w:r>
        <w:rPr>
          <w:lang w:eastAsia="zh-CN"/>
        </w:rPr>
        <w:t xml:space="preserve"> is not allowed to happen before </w:t>
      </w:r>
      <w:r w:rsidR="008B33D7">
        <w:rPr>
          <w:lang w:eastAsia="zh-CN"/>
        </w:rPr>
        <w:t>(</w:t>
      </w:r>
      <w:r>
        <w:rPr>
          <w:lang w:eastAsia="zh-CN"/>
        </w:rPr>
        <w:t>A</w:t>
      </w:r>
      <w:r w:rsidR="008B33D7">
        <w:rPr>
          <w:lang w:eastAsia="zh-CN"/>
        </w:rPr>
        <w:t>)</w:t>
      </w:r>
      <w:r>
        <w:rPr>
          <w:lang w:eastAsia="zh-CN"/>
        </w:rPr>
        <w:t xml:space="preserve"> [</w:t>
      </w:r>
      <w:r w:rsidR="00FE6DD5">
        <w:rPr>
          <w:lang w:eastAsia="zh-CN"/>
        </w:rPr>
        <w:t>5</w:t>
      </w:r>
      <w:r>
        <w:rPr>
          <w:lang w:eastAsia="zh-CN"/>
        </w:rPr>
        <w:t>].</w:t>
      </w:r>
      <w:r w:rsidR="000F2539">
        <w:rPr>
          <w:lang w:eastAsia="zh-CN"/>
        </w:rPr>
        <w:t xml:space="preserve"> </w:t>
      </w:r>
      <w:r>
        <w:rPr>
          <w:lang w:eastAsia="zh-CN"/>
        </w:rPr>
        <w:t xml:space="preserve">This forbids the </w:t>
      </w:r>
      <w:proofErr w:type="spellStart"/>
      <w:r>
        <w:rPr>
          <w:lang w:eastAsia="zh-CN"/>
        </w:rPr>
        <w:t>gNB</w:t>
      </w:r>
      <w:proofErr w:type="spellEnd"/>
      <w:r>
        <w:rPr>
          <w:lang w:eastAsia="zh-CN"/>
        </w:rPr>
        <w:t xml:space="preserve"> to preempt or abort an already granted UL transmission if a high priority URLLC traffic arrives at the PHY layer. Essentially, the UE has to wait until the previously granted transmission is completed. This incurs latency. In order to fulfill the URLLC requirements, the </w:t>
      </w:r>
      <w:proofErr w:type="spellStart"/>
      <w:r>
        <w:rPr>
          <w:lang w:eastAsia="zh-CN"/>
        </w:rPr>
        <w:t>gNB</w:t>
      </w:r>
      <w:proofErr w:type="spellEnd"/>
      <w:r>
        <w:rPr>
          <w:lang w:eastAsia="zh-CN"/>
        </w:rPr>
        <w:t xml:space="preserve"> should therefore schedule the </w:t>
      </w:r>
      <w:proofErr w:type="spellStart"/>
      <w:r>
        <w:rPr>
          <w:lang w:eastAsia="zh-CN"/>
        </w:rPr>
        <w:t>eMBB</w:t>
      </w:r>
      <w:proofErr w:type="spellEnd"/>
      <w:r>
        <w:rPr>
          <w:lang w:eastAsia="zh-CN"/>
        </w:rPr>
        <w:t xml:space="preserve"> traffic very fast and with short transmission durations</w:t>
      </w:r>
      <w:r w:rsidR="008B33D7">
        <w:rPr>
          <w:lang w:eastAsia="zh-CN"/>
        </w:rPr>
        <w:t>, which is not efficient</w:t>
      </w:r>
      <w:r>
        <w:rPr>
          <w:lang w:eastAsia="zh-CN"/>
        </w:rPr>
        <w:t xml:space="preserve">. For </w:t>
      </w:r>
      <w:r w:rsidR="00F22F53">
        <w:rPr>
          <w:lang w:eastAsia="zh-CN"/>
        </w:rPr>
        <w:t>Rel-16</w:t>
      </w:r>
      <w:r>
        <w:rPr>
          <w:lang w:eastAsia="zh-CN"/>
        </w:rPr>
        <w:t>, a UE capability should be introduced that allows the PUSCH transmission of</w:t>
      </w:r>
      <w:r w:rsidR="008B33D7">
        <w:rPr>
          <w:lang w:eastAsia="zh-CN"/>
        </w:rPr>
        <w:t xml:space="preserve"> a</w:t>
      </w:r>
      <w:r>
        <w:rPr>
          <w:lang w:eastAsia="zh-CN"/>
        </w:rPr>
        <w:t xml:space="preserve"> later received grant to come before or to abort the PUSCH transmission of an earlier scheduled grant.</w:t>
      </w:r>
    </w:p>
    <w:p w14:paraId="5C0D79A8" w14:textId="77777777" w:rsidR="00530B31" w:rsidRPr="00583673" w:rsidRDefault="00530B31" w:rsidP="00583673">
      <w:pPr>
        <w:rPr>
          <w:u w:val="single"/>
        </w:rPr>
      </w:pPr>
      <w:r w:rsidRPr="00583673">
        <w:rPr>
          <w:b/>
          <w:u w:val="single"/>
        </w:rPr>
        <w:t>Uplink inter-UE multiplexing</w:t>
      </w:r>
    </w:p>
    <w:p w14:paraId="0C0106E3" w14:textId="77777777" w:rsidR="00084E3F" w:rsidRPr="0053648B" w:rsidRDefault="00A865AC" w:rsidP="0071221B">
      <w:pPr>
        <w:rPr>
          <w:lang w:val="en-GB" w:eastAsia="zh-CN"/>
        </w:rPr>
      </w:pPr>
      <w:r>
        <w:rPr>
          <w:lang w:eastAsia="zh-CN"/>
        </w:rPr>
        <w:t xml:space="preserve">Uplink inter-UE multiplexing </w:t>
      </w:r>
      <w:r w:rsidR="007E366C">
        <w:rPr>
          <w:lang w:eastAsia="zh-CN"/>
        </w:rPr>
        <w:t xml:space="preserve">on shared resources is not supported in </w:t>
      </w:r>
      <w:r w:rsidR="0094214D">
        <w:rPr>
          <w:lang w:eastAsia="zh-CN"/>
        </w:rPr>
        <w:t>R</w:t>
      </w:r>
      <w:r w:rsidR="007E366C">
        <w:rPr>
          <w:lang w:eastAsia="zh-CN"/>
        </w:rPr>
        <w:t xml:space="preserve">el-15. In </w:t>
      </w:r>
      <w:r w:rsidR="0094214D">
        <w:rPr>
          <w:lang w:eastAsia="zh-CN"/>
        </w:rPr>
        <w:t>R</w:t>
      </w:r>
      <w:r w:rsidR="007E366C">
        <w:rPr>
          <w:lang w:eastAsia="zh-CN"/>
        </w:rPr>
        <w:t xml:space="preserve">el-16 it </w:t>
      </w:r>
      <w:r>
        <w:rPr>
          <w:lang w:eastAsia="zh-CN"/>
        </w:rPr>
        <w:t xml:space="preserve">could be </w:t>
      </w:r>
      <w:r w:rsidR="00955BFD">
        <w:rPr>
          <w:lang w:eastAsia="zh-CN"/>
        </w:rPr>
        <w:t xml:space="preserve">supported with </w:t>
      </w:r>
      <w:r>
        <w:rPr>
          <w:lang w:eastAsia="zh-CN"/>
        </w:rPr>
        <w:t>overlapped transmission</w:t>
      </w:r>
      <w:r w:rsidR="0094214D">
        <w:rPr>
          <w:lang w:eastAsia="zh-CN"/>
        </w:rPr>
        <w:t xml:space="preserve">s at </w:t>
      </w:r>
      <w:r>
        <w:rPr>
          <w:lang w:eastAsia="zh-CN"/>
        </w:rPr>
        <w:t xml:space="preserve">appropriate </w:t>
      </w:r>
      <w:r w:rsidR="00955BFD">
        <w:rPr>
          <w:lang w:eastAsia="zh-CN"/>
        </w:rPr>
        <w:t>power</w:t>
      </w:r>
      <w:r w:rsidR="002215FB">
        <w:rPr>
          <w:lang w:eastAsia="zh-CN"/>
        </w:rPr>
        <w:t xml:space="preserve"> levels</w:t>
      </w:r>
      <w:r w:rsidR="0094214D">
        <w:rPr>
          <w:lang w:eastAsia="zh-CN"/>
        </w:rPr>
        <w:t xml:space="preserve"> </w:t>
      </w:r>
      <w:r w:rsidR="00955BFD">
        <w:rPr>
          <w:lang w:eastAsia="zh-CN"/>
        </w:rPr>
        <w:t xml:space="preserve">which can be decoded successfully </w:t>
      </w:r>
      <w:r>
        <w:rPr>
          <w:lang w:eastAsia="zh-CN"/>
        </w:rPr>
        <w:t>by advance</w:t>
      </w:r>
      <w:r w:rsidR="002215FB">
        <w:rPr>
          <w:lang w:eastAsia="zh-CN"/>
        </w:rPr>
        <w:t>d</w:t>
      </w:r>
      <w:r>
        <w:rPr>
          <w:lang w:eastAsia="zh-CN"/>
        </w:rPr>
        <w:t xml:space="preserve"> receiver</w:t>
      </w:r>
      <w:r w:rsidR="002215FB">
        <w:rPr>
          <w:lang w:eastAsia="zh-CN"/>
        </w:rPr>
        <w:t>s</w:t>
      </w:r>
      <w:r>
        <w:rPr>
          <w:lang w:eastAsia="zh-CN"/>
        </w:rPr>
        <w:t xml:space="preserve"> </w:t>
      </w:r>
      <w:r w:rsidR="002215FB">
        <w:rPr>
          <w:lang w:eastAsia="zh-CN"/>
        </w:rPr>
        <w:t>at the</w:t>
      </w:r>
      <w:r>
        <w:rPr>
          <w:lang w:eastAsia="zh-CN"/>
        </w:rPr>
        <w:t xml:space="preserve"> </w:t>
      </w:r>
      <w:proofErr w:type="spellStart"/>
      <w:r>
        <w:rPr>
          <w:lang w:eastAsia="zh-CN"/>
        </w:rPr>
        <w:t>gNB</w:t>
      </w:r>
      <w:proofErr w:type="spellEnd"/>
      <w:r>
        <w:rPr>
          <w:lang w:eastAsia="zh-CN"/>
        </w:rPr>
        <w:t xml:space="preserve"> side</w:t>
      </w:r>
      <w:r w:rsidR="00955BFD">
        <w:rPr>
          <w:lang w:eastAsia="zh-CN"/>
        </w:rPr>
        <w:t>,</w:t>
      </w:r>
      <w:r>
        <w:rPr>
          <w:lang w:eastAsia="zh-CN"/>
        </w:rPr>
        <w:t xml:space="preserve"> or </w:t>
      </w:r>
      <w:r w:rsidR="00BE0947">
        <w:rPr>
          <w:lang w:eastAsia="zh-CN"/>
        </w:rPr>
        <w:t xml:space="preserve">it could be </w:t>
      </w:r>
      <w:r>
        <w:rPr>
          <w:lang w:eastAsia="zh-CN"/>
        </w:rPr>
        <w:t xml:space="preserve">supported by orthogonal resource allocation </w:t>
      </w:r>
      <w:r w:rsidR="00BE0947">
        <w:rPr>
          <w:lang w:eastAsia="zh-CN"/>
        </w:rPr>
        <w:t xml:space="preserve">as </w:t>
      </w:r>
      <w:r>
        <w:rPr>
          <w:lang w:eastAsia="zh-CN"/>
        </w:rPr>
        <w:t xml:space="preserve">in </w:t>
      </w:r>
      <w:r w:rsidR="00F22F53">
        <w:rPr>
          <w:lang w:eastAsia="zh-CN"/>
        </w:rPr>
        <w:t>Rel-15</w:t>
      </w:r>
      <w:r w:rsidR="00530B31">
        <w:rPr>
          <w:lang w:eastAsia="zh-CN"/>
        </w:rPr>
        <w:t xml:space="preserve">. </w:t>
      </w:r>
      <w:r w:rsidRPr="0053648B">
        <w:rPr>
          <w:lang w:eastAsia="zh-CN"/>
        </w:rPr>
        <w:t>UL-preemption in case of inter-UE multiplexing</w:t>
      </w:r>
      <w:r>
        <w:rPr>
          <w:lang w:eastAsia="zh-CN"/>
        </w:rPr>
        <w:t xml:space="preserve"> </w:t>
      </w:r>
      <w:r w:rsidR="0094214D">
        <w:rPr>
          <w:lang w:eastAsia="zh-CN"/>
        </w:rPr>
        <w:t xml:space="preserve">is not a good solution </w:t>
      </w:r>
      <w:r>
        <w:rPr>
          <w:lang w:eastAsia="zh-CN"/>
        </w:rPr>
        <w:t>because it</w:t>
      </w:r>
      <w:r w:rsidRPr="0053648B">
        <w:rPr>
          <w:lang w:eastAsia="zh-CN"/>
        </w:rPr>
        <w:t xml:space="preserve"> </w:t>
      </w:r>
      <w:r>
        <w:rPr>
          <w:lang w:eastAsia="zh-CN"/>
        </w:rPr>
        <w:t xml:space="preserve">will impose </w:t>
      </w:r>
      <w:r w:rsidRPr="0053648B">
        <w:rPr>
          <w:lang w:eastAsia="zh-CN"/>
        </w:rPr>
        <w:t xml:space="preserve">the high reliability and </w:t>
      </w:r>
      <w:r w:rsidR="00BE0947">
        <w:rPr>
          <w:lang w:eastAsia="zh-CN"/>
        </w:rPr>
        <w:t>fast</w:t>
      </w:r>
      <w:r w:rsidR="00BE0947" w:rsidRPr="0053648B">
        <w:rPr>
          <w:lang w:eastAsia="zh-CN"/>
        </w:rPr>
        <w:t xml:space="preserve"> </w:t>
      </w:r>
      <w:r w:rsidRPr="0053648B">
        <w:rPr>
          <w:lang w:eastAsia="zh-CN"/>
        </w:rPr>
        <w:t xml:space="preserve">decoding </w:t>
      </w:r>
      <w:r w:rsidR="00BE0947">
        <w:rPr>
          <w:lang w:eastAsia="zh-CN"/>
        </w:rPr>
        <w:t xml:space="preserve">capabilities that are typical for URLLC also on </w:t>
      </w:r>
      <w:proofErr w:type="spellStart"/>
      <w:r w:rsidR="00BE0947">
        <w:rPr>
          <w:lang w:eastAsia="zh-CN"/>
        </w:rPr>
        <w:t>eMBB</w:t>
      </w:r>
      <w:proofErr w:type="spellEnd"/>
      <w:r w:rsidR="00BE0947">
        <w:rPr>
          <w:lang w:eastAsia="zh-CN"/>
        </w:rPr>
        <w:t xml:space="preserve"> UEs. If the URLLC transmission shall not be interfered by the </w:t>
      </w:r>
      <w:proofErr w:type="spellStart"/>
      <w:r w:rsidR="00BE0947">
        <w:rPr>
          <w:lang w:eastAsia="zh-CN"/>
        </w:rPr>
        <w:t>eMBB</w:t>
      </w:r>
      <w:proofErr w:type="spellEnd"/>
      <w:r w:rsidR="00BE0947">
        <w:rPr>
          <w:lang w:eastAsia="zh-CN"/>
        </w:rPr>
        <w:t xml:space="preserve"> user, it must be ensured that the </w:t>
      </w:r>
      <w:proofErr w:type="spellStart"/>
      <w:r w:rsidR="00BE0947">
        <w:rPr>
          <w:lang w:eastAsia="zh-CN"/>
        </w:rPr>
        <w:t>eMBB</w:t>
      </w:r>
      <w:proofErr w:type="spellEnd"/>
      <w:r w:rsidR="00BE0947">
        <w:rPr>
          <w:lang w:eastAsia="zh-CN"/>
        </w:rPr>
        <w:t xml:space="preserve"> UE detects the PDCCH carrying the UL PI with a reliability that is </w:t>
      </w:r>
      <w:r w:rsidR="007E366C">
        <w:rPr>
          <w:lang w:eastAsia="zh-CN"/>
        </w:rPr>
        <w:t xml:space="preserve">even </w:t>
      </w:r>
      <w:r w:rsidR="00BE0947">
        <w:rPr>
          <w:lang w:eastAsia="zh-CN"/>
        </w:rPr>
        <w:t xml:space="preserve">higher than what is required for the URLLC reception. </w:t>
      </w:r>
      <w:r w:rsidR="00640AB4">
        <w:rPr>
          <w:lang w:eastAsia="zh-CN"/>
        </w:rPr>
        <w:t xml:space="preserve"> </w:t>
      </w:r>
      <w:r w:rsidR="00BE0947">
        <w:rPr>
          <w:lang w:eastAsia="zh-CN"/>
        </w:rPr>
        <w:t xml:space="preserve">If the support of </w:t>
      </w:r>
      <w:r w:rsidR="00640AB4">
        <w:rPr>
          <w:lang w:eastAsia="zh-CN"/>
        </w:rPr>
        <w:t xml:space="preserve">UL PI for </w:t>
      </w:r>
      <w:proofErr w:type="spellStart"/>
      <w:r w:rsidR="00640AB4">
        <w:rPr>
          <w:lang w:eastAsia="zh-CN"/>
        </w:rPr>
        <w:t>eMBB</w:t>
      </w:r>
      <w:proofErr w:type="spellEnd"/>
      <w:r w:rsidR="00640AB4">
        <w:rPr>
          <w:lang w:eastAsia="zh-CN"/>
        </w:rPr>
        <w:t xml:space="preserve"> UE is optional, </w:t>
      </w:r>
      <w:r w:rsidR="00BE0947">
        <w:rPr>
          <w:lang w:eastAsia="zh-CN"/>
        </w:rPr>
        <w:t xml:space="preserve">then </w:t>
      </w:r>
      <w:r w:rsidR="00640AB4">
        <w:rPr>
          <w:lang w:eastAsia="zh-CN"/>
        </w:rPr>
        <w:t xml:space="preserve">the ratio of </w:t>
      </w:r>
      <w:proofErr w:type="spellStart"/>
      <w:r w:rsidR="00640AB4">
        <w:rPr>
          <w:lang w:eastAsia="zh-CN"/>
        </w:rPr>
        <w:t>eMBB</w:t>
      </w:r>
      <w:proofErr w:type="spellEnd"/>
      <w:r w:rsidR="00640AB4">
        <w:rPr>
          <w:lang w:eastAsia="zh-CN"/>
        </w:rPr>
        <w:t xml:space="preserve"> UE</w:t>
      </w:r>
      <w:r w:rsidR="00BE0947">
        <w:rPr>
          <w:lang w:eastAsia="zh-CN"/>
        </w:rPr>
        <w:t>s</w:t>
      </w:r>
      <w:r w:rsidR="00640AB4">
        <w:rPr>
          <w:lang w:eastAsia="zh-CN"/>
        </w:rPr>
        <w:t xml:space="preserve"> supporting UL PI </w:t>
      </w:r>
      <w:r w:rsidR="00BE0947">
        <w:rPr>
          <w:lang w:eastAsia="zh-CN"/>
        </w:rPr>
        <w:t>is</w:t>
      </w:r>
      <w:r w:rsidR="00640AB4">
        <w:rPr>
          <w:lang w:eastAsia="zh-CN"/>
        </w:rPr>
        <w:t xml:space="preserve"> expected to be small.</w:t>
      </w:r>
      <w:r w:rsidR="00BE0947">
        <w:rPr>
          <w:lang w:eastAsia="zh-CN"/>
        </w:rPr>
        <w:t xml:space="preserve"> I</w:t>
      </w:r>
      <w:r w:rsidR="00640AB4">
        <w:rPr>
          <w:lang w:eastAsia="zh-CN"/>
        </w:rPr>
        <w:t xml:space="preserve">t seems that </w:t>
      </w:r>
      <w:r w:rsidR="00BE0947">
        <w:rPr>
          <w:lang w:eastAsia="zh-CN"/>
        </w:rPr>
        <w:t>a</w:t>
      </w:r>
      <w:r>
        <w:rPr>
          <w:lang w:eastAsia="zh-CN"/>
        </w:rPr>
        <w:t xml:space="preserve"> </w:t>
      </w:r>
      <w:r w:rsidR="00640AB4">
        <w:rPr>
          <w:lang w:eastAsia="zh-CN"/>
        </w:rPr>
        <w:t xml:space="preserve">huge </w:t>
      </w:r>
      <w:r>
        <w:rPr>
          <w:lang w:eastAsia="zh-CN"/>
        </w:rPr>
        <w:t>standard effort</w:t>
      </w:r>
      <w:r w:rsidR="00BE0947">
        <w:rPr>
          <w:lang w:eastAsia="zh-CN"/>
        </w:rPr>
        <w:t xml:space="preserve"> is needed to</w:t>
      </w:r>
      <w:r>
        <w:rPr>
          <w:lang w:eastAsia="zh-CN"/>
        </w:rPr>
        <w:t xml:space="preserve"> </w:t>
      </w:r>
      <w:r w:rsidR="00640AB4">
        <w:rPr>
          <w:lang w:eastAsia="zh-CN"/>
        </w:rPr>
        <w:t>introduce UL PI</w:t>
      </w:r>
      <w:r w:rsidR="00A04D70">
        <w:rPr>
          <w:lang w:eastAsia="zh-CN"/>
        </w:rPr>
        <w:t xml:space="preserve">. Due to the </w:t>
      </w:r>
      <w:r w:rsidR="00640AB4">
        <w:rPr>
          <w:lang w:eastAsia="zh-CN"/>
        </w:rPr>
        <w:t>unclear</w:t>
      </w:r>
      <w:r>
        <w:rPr>
          <w:lang w:eastAsia="zh-CN"/>
        </w:rPr>
        <w:t xml:space="preserve"> benefit</w:t>
      </w:r>
      <w:r w:rsidR="00A04D70">
        <w:rPr>
          <w:lang w:eastAsia="zh-CN"/>
        </w:rPr>
        <w:t xml:space="preserve">s and motivation it is not justified to study UL PI in </w:t>
      </w:r>
      <w:r w:rsidR="00682710">
        <w:rPr>
          <w:lang w:eastAsia="zh-CN"/>
        </w:rPr>
        <w:t>Rel-</w:t>
      </w:r>
      <w:r w:rsidR="00530B31" w:rsidRPr="0053648B">
        <w:rPr>
          <w:lang w:eastAsia="zh-CN"/>
        </w:rPr>
        <w:t>16</w:t>
      </w:r>
      <w:r w:rsidR="00A04D70">
        <w:rPr>
          <w:lang w:eastAsia="zh-CN"/>
        </w:rPr>
        <w:t>.</w:t>
      </w:r>
    </w:p>
    <w:p w14:paraId="1E71F8AD" w14:textId="77777777" w:rsidR="00530B31" w:rsidRPr="00583673" w:rsidRDefault="00530B31" w:rsidP="00583673">
      <w:pPr>
        <w:rPr>
          <w:u w:val="single"/>
        </w:rPr>
      </w:pPr>
      <w:r w:rsidRPr="00583673">
        <w:rPr>
          <w:b/>
          <w:u w:val="single"/>
        </w:rPr>
        <w:t>Downlink intra-UE multiplexing</w:t>
      </w:r>
    </w:p>
    <w:p w14:paraId="155DBFE5" w14:textId="77777777" w:rsidR="00530B31" w:rsidRDefault="00530B31">
      <w:pPr>
        <w:rPr>
          <w:lang w:eastAsia="zh-CN"/>
        </w:rPr>
      </w:pPr>
      <w:r>
        <w:rPr>
          <w:lang w:eastAsia="zh-CN"/>
        </w:rPr>
        <w:t xml:space="preserve">DL intra-UE multiplexing is difficult to support with </w:t>
      </w:r>
      <w:r w:rsidR="00F22F53">
        <w:rPr>
          <w:lang w:eastAsia="zh-CN"/>
        </w:rPr>
        <w:t>Rel-15</w:t>
      </w:r>
      <w:r>
        <w:rPr>
          <w:lang w:eastAsia="zh-CN"/>
        </w:rPr>
        <w:t xml:space="preserve"> mechanisms. In </w:t>
      </w:r>
      <w:r w:rsidR="00F22F53">
        <w:rPr>
          <w:lang w:eastAsia="zh-CN"/>
        </w:rPr>
        <w:t>Rel-15</w:t>
      </w:r>
      <w:r>
        <w:rPr>
          <w:lang w:eastAsia="zh-CN"/>
        </w:rPr>
        <w:t xml:space="preserve"> it has been agreed for the baseline capability that the HARQ feedback has to come in the same order as their corresponding PDSCHs</w:t>
      </w:r>
      <w:r w:rsidR="005F5F53">
        <w:rPr>
          <w:lang w:eastAsia="zh-CN"/>
        </w:rPr>
        <w:t xml:space="preserve">. </w:t>
      </w:r>
      <w:r>
        <w:rPr>
          <w:lang w:eastAsia="zh-CN"/>
        </w:rPr>
        <w:t xml:space="preserve">Thus, when the network preempts an ongoing </w:t>
      </w:r>
      <w:proofErr w:type="spellStart"/>
      <w:r>
        <w:rPr>
          <w:lang w:eastAsia="zh-CN"/>
        </w:rPr>
        <w:t>eMBB</w:t>
      </w:r>
      <w:proofErr w:type="spellEnd"/>
      <w:r>
        <w:rPr>
          <w:lang w:eastAsia="zh-CN"/>
        </w:rPr>
        <w:t xml:space="preserve"> data transmission (A) with an URLLC burst (B), it is not allowed to set the ACK feedback time for </w:t>
      </w:r>
      <w:r w:rsidR="007E366C">
        <w:rPr>
          <w:lang w:eastAsia="zh-CN"/>
        </w:rPr>
        <w:t>(</w:t>
      </w:r>
      <w:r>
        <w:rPr>
          <w:lang w:eastAsia="zh-CN"/>
        </w:rPr>
        <w:t>B</w:t>
      </w:r>
      <w:r w:rsidR="007E366C">
        <w:rPr>
          <w:lang w:eastAsia="zh-CN"/>
        </w:rPr>
        <w:t>)</w:t>
      </w:r>
      <w:r>
        <w:rPr>
          <w:lang w:eastAsia="zh-CN"/>
        </w:rPr>
        <w:t xml:space="preserve"> to come before the feedback for </w:t>
      </w:r>
      <w:r w:rsidR="007E366C">
        <w:rPr>
          <w:lang w:eastAsia="zh-CN"/>
        </w:rPr>
        <w:t>(</w:t>
      </w:r>
      <w:r>
        <w:rPr>
          <w:lang w:eastAsia="zh-CN"/>
        </w:rPr>
        <w:t>A</w:t>
      </w:r>
      <w:r w:rsidR="007E366C">
        <w:rPr>
          <w:lang w:eastAsia="zh-CN"/>
        </w:rPr>
        <w:t>)</w:t>
      </w:r>
      <w:r>
        <w:rPr>
          <w:lang w:eastAsia="zh-CN"/>
        </w:rPr>
        <w:t xml:space="preserve">. This </w:t>
      </w:r>
      <w:r>
        <w:rPr>
          <w:lang w:eastAsia="zh-CN"/>
        </w:rPr>
        <w:lastRenderedPageBreak/>
        <w:t xml:space="preserve">can incur a large latency for URLLC especially when retransmissions are needed. The only way to avoid this is to use short transmission durations with fast feedback for </w:t>
      </w:r>
      <w:proofErr w:type="spellStart"/>
      <w:r>
        <w:rPr>
          <w:lang w:eastAsia="zh-CN"/>
        </w:rPr>
        <w:t>eMBB</w:t>
      </w:r>
      <w:proofErr w:type="spellEnd"/>
      <w:r>
        <w:rPr>
          <w:lang w:eastAsia="zh-CN"/>
        </w:rPr>
        <w:t xml:space="preserve">.  </w:t>
      </w:r>
    </w:p>
    <w:p w14:paraId="48976CC3" w14:textId="77777777" w:rsidR="00530B31" w:rsidRDefault="00530B31" w:rsidP="00530B31">
      <w:pPr>
        <w:jc w:val="center"/>
        <w:rPr>
          <w:lang w:eastAsia="zh-CN"/>
        </w:rPr>
      </w:pPr>
      <w:r w:rsidRPr="002E5A0C">
        <w:rPr>
          <w:noProof/>
          <w:lang w:eastAsia="zh-CN"/>
        </w:rPr>
        <w:drawing>
          <wp:inline distT="0" distB="0" distL="0" distR="0" wp14:anchorId="2224412D" wp14:editId="63E520BB">
            <wp:extent cx="3210192" cy="1782572"/>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6572" cy="1791668"/>
                    </a:xfrm>
                    <a:prstGeom prst="rect">
                      <a:avLst/>
                    </a:prstGeom>
                    <a:noFill/>
                    <a:ln>
                      <a:noFill/>
                    </a:ln>
                  </pic:spPr>
                </pic:pic>
              </a:graphicData>
            </a:graphic>
          </wp:inline>
        </w:drawing>
      </w:r>
    </w:p>
    <w:p w14:paraId="743453FF" w14:textId="77777777" w:rsidR="00530B31" w:rsidRDefault="00530B31" w:rsidP="00530B31">
      <w:pPr>
        <w:pStyle w:val="Caption"/>
        <w:jc w:val="center"/>
        <w:rPr>
          <w:lang w:eastAsia="zh-CN"/>
        </w:rPr>
      </w:pPr>
      <w:r>
        <w:t xml:space="preserve">Figure </w:t>
      </w:r>
      <w:r w:rsidR="002B143F">
        <w:fldChar w:fldCharType="begin"/>
      </w:r>
      <w:r>
        <w:instrText xml:space="preserve"> SEQ Figure \* ARABIC </w:instrText>
      </w:r>
      <w:r w:rsidR="002B143F">
        <w:fldChar w:fldCharType="separate"/>
      </w:r>
      <w:r>
        <w:rPr>
          <w:noProof/>
        </w:rPr>
        <w:t>1</w:t>
      </w:r>
      <w:r w:rsidR="002B143F">
        <w:fldChar w:fldCharType="end"/>
      </w:r>
      <w:r>
        <w:t xml:space="preserve"> </w:t>
      </w:r>
      <w:r w:rsidR="004145C6">
        <w:t xml:space="preserve"> </w:t>
      </w:r>
      <w:r>
        <w:t xml:space="preserve">HARQ out-of-order (bottom drawing) not supported in </w:t>
      </w:r>
      <w:r w:rsidR="00F22F53">
        <w:t>Rel-15</w:t>
      </w:r>
    </w:p>
    <w:p w14:paraId="168751B4" w14:textId="77777777" w:rsidR="00A04D70" w:rsidRDefault="00530B31" w:rsidP="00530B31">
      <w:r>
        <w:t xml:space="preserve">The above makes sense for </w:t>
      </w:r>
      <w:proofErr w:type="spellStart"/>
      <w:r>
        <w:t>eMBB</w:t>
      </w:r>
      <w:proofErr w:type="spellEnd"/>
      <w:r w:rsidR="00A04CE4">
        <w:t>. F</w:t>
      </w:r>
      <w:r>
        <w:t>or URLLC</w:t>
      </w:r>
      <w:r w:rsidR="007E366C">
        <w:t>,</w:t>
      </w:r>
      <w:r>
        <w:t xml:space="preserve"> however, it should be considered to introduce HARQ out-of-order, at least as a UE capability.</w:t>
      </w:r>
    </w:p>
    <w:p w14:paraId="605627CD" w14:textId="77777777" w:rsidR="00007F8A" w:rsidRPr="00CF5AA2" w:rsidRDefault="00A04D70" w:rsidP="00530B31">
      <w:pPr>
        <w:rPr>
          <w:lang w:eastAsia="zh-CN"/>
        </w:rPr>
      </w:pPr>
      <w:r>
        <w:t>Another issue to be addressed is when the UE is monitoring DL PI it might flush its own URLLC data. This is up to UE implementation in Rel-15. For Rel-16, the UE behavior should be specified to protect the URLLC data upon reception of DL PI.</w:t>
      </w:r>
    </w:p>
    <w:p w14:paraId="6441D344" w14:textId="77777777" w:rsidR="006A13FD" w:rsidRPr="00583673" w:rsidRDefault="006A13FD" w:rsidP="00583673">
      <w:pPr>
        <w:rPr>
          <w:u w:val="single"/>
        </w:rPr>
      </w:pPr>
      <w:r w:rsidRPr="00583673">
        <w:rPr>
          <w:b/>
          <w:u w:val="single"/>
        </w:rPr>
        <w:t>Downlink inter-UE multiplexing</w:t>
      </w:r>
    </w:p>
    <w:p w14:paraId="4C52B1D7" w14:textId="77777777" w:rsidR="006A13FD" w:rsidRDefault="00071EB8" w:rsidP="006A13FD">
      <w:pPr>
        <w:rPr>
          <w:lang w:eastAsia="zh-CN"/>
        </w:rPr>
      </w:pPr>
      <w:r>
        <w:rPr>
          <w:lang w:eastAsia="zh-CN"/>
        </w:rPr>
        <w:t>DL inter</w:t>
      </w:r>
      <w:r w:rsidR="00A04CE4">
        <w:rPr>
          <w:lang w:eastAsia="zh-CN"/>
        </w:rPr>
        <w:t>-</w:t>
      </w:r>
      <w:r>
        <w:rPr>
          <w:lang w:eastAsia="zh-CN"/>
        </w:rPr>
        <w:t xml:space="preserve">UE multiplexing is generally well supported. </w:t>
      </w:r>
      <w:r w:rsidR="007E366C">
        <w:rPr>
          <w:lang w:eastAsia="zh-CN"/>
        </w:rPr>
        <w:t>I</w:t>
      </w:r>
      <w:r w:rsidR="00CD6466">
        <w:rPr>
          <w:lang w:eastAsia="zh-CN"/>
        </w:rPr>
        <w:t xml:space="preserve">n </w:t>
      </w:r>
      <w:r w:rsidR="00F22F53">
        <w:rPr>
          <w:lang w:eastAsia="zh-CN"/>
        </w:rPr>
        <w:t>Rel-15</w:t>
      </w:r>
      <w:r w:rsidR="00F66837">
        <w:rPr>
          <w:lang w:eastAsia="zh-CN"/>
        </w:rPr>
        <w:t>,</w:t>
      </w:r>
      <w:r w:rsidR="007E366C">
        <w:rPr>
          <w:lang w:eastAsia="zh-CN"/>
        </w:rPr>
        <w:t xml:space="preserve"> </w:t>
      </w:r>
      <w:r w:rsidR="00F66837">
        <w:rPr>
          <w:lang w:eastAsia="zh-CN"/>
        </w:rPr>
        <w:t xml:space="preserve">the </w:t>
      </w:r>
      <w:proofErr w:type="spellStart"/>
      <w:r w:rsidR="006A13FD">
        <w:rPr>
          <w:lang w:eastAsia="zh-CN"/>
        </w:rPr>
        <w:t>gNB</w:t>
      </w:r>
      <w:proofErr w:type="spellEnd"/>
      <w:r w:rsidR="006A13FD">
        <w:rPr>
          <w:lang w:eastAsia="zh-CN"/>
        </w:rPr>
        <w:t xml:space="preserve"> can preempt an ongoing </w:t>
      </w:r>
      <w:proofErr w:type="spellStart"/>
      <w:r w:rsidR="006A13FD">
        <w:rPr>
          <w:lang w:eastAsia="zh-CN"/>
        </w:rPr>
        <w:t>eMBB</w:t>
      </w:r>
      <w:proofErr w:type="spellEnd"/>
      <w:r w:rsidR="006A13FD">
        <w:rPr>
          <w:lang w:eastAsia="zh-CN"/>
        </w:rPr>
        <w:t xml:space="preserve"> data transmission to a UE and instead send a short URLLC transmission to another UE.</w:t>
      </w:r>
    </w:p>
    <w:p w14:paraId="1B7D72A7" w14:textId="77777777" w:rsidR="00EE2DDE" w:rsidRDefault="006A13FD" w:rsidP="00350A33">
      <w:pPr>
        <w:rPr>
          <w:b/>
          <w:i/>
        </w:rPr>
      </w:pPr>
      <w:r>
        <w:rPr>
          <w:lang w:eastAsia="zh-CN"/>
        </w:rPr>
        <w:t xml:space="preserve">The performance of the </w:t>
      </w:r>
      <w:proofErr w:type="spellStart"/>
      <w:r>
        <w:rPr>
          <w:lang w:eastAsia="zh-CN"/>
        </w:rPr>
        <w:t>eMBB</w:t>
      </w:r>
      <w:proofErr w:type="spellEnd"/>
      <w:r>
        <w:rPr>
          <w:lang w:eastAsia="zh-CN"/>
        </w:rPr>
        <w:t xml:space="preserve"> UE can be protected with tools that were specified in </w:t>
      </w:r>
      <w:r w:rsidR="00F22F53">
        <w:rPr>
          <w:lang w:eastAsia="zh-CN"/>
        </w:rPr>
        <w:t>Rel-15</w:t>
      </w:r>
      <w:r>
        <w:rPr>
          <w:lang w:eastAsia="zh-CN"/>
        </w:rPr>
        <w:t xml:space="preserve">, e.g. CBG based transmission or Downlink Preemption Indication (DL PI). </w:t>
      </w:r>
      <w:r w:rsidR="00A04D70">
        <w:rPr>
          <w:lang w:eastAsia="zh-CN"/>
        </w:rPr>
        <w:t xml:space="preserve">However, </w:t>
      </w:r>
      <w:r w:rsidR="00071EB8">
        <w:rPr>
          <w:lang w:eastAsia="zh-CN"/>
        </w:rPr>
        <w:t xml:space="preserve">in Rel-15 </w:t>
      </w:r>
      <w:r w:rsidR="00A04D70">
        <w:rPr>
          <w:lang w:eastAsia="zh-CN"/>
        </w:rPr>
        <w:t xml:space="preserve">the UE behavior upon reception of DL PI is unspecified. </w:t>
      </w:r>
      <w:r>
        <w:rPr>
          <w:lang w:eastAsia="zh-CN"/>
        </w:rPr>
        <w:t>One improvement</w:t>
      </w:r>
      <w:r w:rsidR="00F95692">
        <w:rPr>
          <w:lang w:eastAsia="zh-CN"/>
        </w:rPr>
        <w:t xml:space="preserve"> </w:t>
      </w:r>
      <w:r>
        <w:rPr>
          <w:lang w:eastAsia="zh-CN"/>
        </w:rPr>
        <w:t xml:space="preserve">would </w:t>
      </w:r>
      <w:r w:rsidR="00071EB8">
        <w:rPr>
          <w:lang w:eastAsia="zh-CN"/>
        </w:rPr>
        <w:t>therefore be</w:t>
      </w:r>
      <w:r>
        <w:rPr>
          <w:lang w:eastAsia="zh-CN"/>
        </w:rPr>
        <w:t xml:space="preserve"> to </w:t>
      </w:r>
      <w:r w:rsidR="00071EB8">
        <w:rPr>
          <w:lang w:eastAsia="zh-CN"/>
        </w:rPr>
        <w:t>mandate</w:t>
      </w:r>
      <w:r>
        <w:rPr>
          <w:lang w:eastAsia="zh-CN"/>
        </w:rPr>
        <w:t xml:space="preserve"> </w:t>
      </w:r>
      <w:r w:rsidR="00071EB8">
        <w:rPr>
          <w:lang w:eastAsia="zh-CN"/>
        </w:rPr>
        <w:t>a</w:t>
      </w:r>
      <w:r>
        <w:rPr>
          <w:lang w:eastAsia="zh-CN"/>
        </w:rPr>
        <w:t xml:space="preserve"> UE behavior upon reception of the DL PI</w:t>
      </w:r>
      <w:r w:rsidR="00CD6466">
        <w:rPr>
          <w:lang w:eastAsia="zh-CN"/>
        </w:rPr>
        <w:t xml:space="preserve"> in order to </w:t>
      </w:r>
      <w:r w:rsidR="00AA4373">
        <w:rPr>
          <w:lang w:eastAsia="zh-CN"/>
        </w:rPr>
        <w:t>secure</w:t>
      </w:r>
      <w:r w:rsidR="00F95692">
        <w:rPr>
          <w:lang w:eastAsia="zh-CN"/>
        </w:rPr>
        <w:t xml:space="preserve"> </w:t>
      </w:r>
      <w:r w:rsidR="00071EB8">
        <w:rPr>
          <w:lang w:eastAsia="zh-CN"/>
        </w:rPr>
        <w:t>the performance of the impacted</w:t>
      </w:r>
      <w:r w:rsidR="00F95692">
        <w:rPr>
          <w:lang w:eastAsia="zh-CN"/>
        </w:rPr>
        <w:t xml:space="preserve"> </w:t>
      </w:r>
      <w:proofErr w:type="spellStart"/>
      <w:r w:rsidR="00F95692">
        <w:rPr>
          <w:lang w:eastAsia="zh-CN"/>
        </w:rPr>
        <w:t>eMBB</w:t>
      </w:r>
      <w:proofErr w:type="spellEnd"/>
      <w:r w:rsidR="00F95692">
        <w:rPr>
          <w:lang w:eastAsia="zh-CN"/>
        </w:rPr>
        <w:t xml:space="preserve"> UE</w:t>
      </w:r>
      <w:r>
        <w:rPr>
          <w:lang w:eastAsia="zh-CN"/>
        </w:rPr>
        <w:t>.</w:t>
      </w:r>
    </w:p>
    <w:p w14:paraId="36A43993" w14:textId="77777777" w:rsidR="0029548E" w:rsidRPr="00583673" w:rsidRDefault="0029548E" w:rsidP="0029548E">
      <w:pPr>
        <w:spacing w:before="120"/>
        <w:rPr>
          <w:rFonts w:eastAsia="等线"/>
          <w:b/>
          <w:i/>
        </w:rPr>
      </w:pPr>
      <w:r w:rsidRPr="00583673">
        <w:rPr>
          <w:b/>
          <w:i/>
          <w:u w:val="single"/>
        </w:rPr>
        <w:t xml:space="preserve">Proposal </w:t>
      </w:r>
      <w:r w:rsidR="00677E5F">
        <w:rPr>
          <w:b/>
          <w:i/>
          <w:u w:val="single"/>
        </w:rPr>
        <w:t>6</w:t>
      </w:r>
      <w:r w:rsidRPr="00583673">
        <w:rPr>
          <w:b/>
          <w:i/>
          <w:u w:val="single"/>
        </w:rPr>
        <w:t>:</w:t>
      </w:r>
      <w:r w:rsidRPr="00F22F53">
        <w:rPr>
          <w:b/>
          <w:i/>
          <w:u w:val="single"/>
        </w:rPr>
        <w:t xml:space="preserve"> </w:t>
      </w:r>
      <w:r w:rsidRPr="00583673">
        <w:rPr>
          <w:rFonts w:eastAsia="宋体"/>
          <w:b/>
          <w:i/>
        </w:rPr>
        <w:t xml:space="preserve">The following </w:t>
      </w:r>
      <w:r w:rsidR="00450B98" w:rsidRPr="00583673">
        <w:rPr>
          <w:rFonts w:eastAsia="宋体"/>
          <w:b/>
          <w:i/>
        </w:rPr>
        <w:t>enhancements</w:t>
      </w:r>
      <w:r w:rsidRPr="00583673">
        <w:rPr>
          <w:rFonts w:eastAsia="宋体"/>
          <w:b/>
          <w:i/>
        </w:rPr>
        <w:t xml:space="preserve"> on multiplexing of URLLC and </w:t>
      </w:r>
      <w:proofErr w:type="spellStart"/>
      <w:r w:rsidRPr="00583673">
        <w:rPr>
          <w:rFonts w:eastAsia="宋体"/>
          <w:b/>
          <w:i/>
        </w:rPr>
        <w:t>eMBB</w:t>
      </w:r>
      <w:proofErr w:type="spellEnd"/>
      <w:r w:rsidRPr="00583673">
        <w:rPr>
          <w:rFonts w:eastAsia="宋体"/>
          <w:b/>
          <w:i/>
        </w:rPr>
        <w:t xml:space="preserve"> shall be studied:</w:t>
      </w:r>
    </w:p>
    <w:p w14:paraId="55418C20" w14:textId="77777777" w:rsidR="00EC0A56" w:rsidRPr="00583673" w:rsidRDefault="00450B98" w:rsidP="0053648B">
      <w:pPr>
        <w:pStyle w:val="ListParagraph"/>
        <w:numPr>
          <w:ilvl w:val="0"/>
          <w:numId w:val="48"/>
        </w:numPr>
        <w:autoSpaceDE/>
        <w:autoSpaceDN/>
        <w:adjustRightInd/>
        <w:snapToGrid/>
        <w:spacing w:after="160" w:line="259" w:lineRule="auto"/>
        <w:ind w:firstLineChars="0"/>
        <w:contextualSpacing/>
        <w:jc w:val="left"/>
        <w:rPr>
          <w:b/>
          <w:i/>
          <w:lang w:eastAsia="zh-CN"/>
        </w:rPr>
      </w:pPr>
      <w:r w:rsidRPr="00583673">
        <w:rPr>
          <w:b/>
          <w:i/>
          <w:lang w:eastAsia="zh-CN"/>
        </w:rPr>
        <w:t xml:space="preserve">UL intra-UE </w:t>
      </w:r>
      <w:proofErr w:type="spellStart"/>
      <w:r w:rsidRPr="00583673">
        <w:rPr>
          <w:b/>
          <w:i/>
          <w:lang w:eastAsia="zh-CN"/>
        </w:rPr>
        <w:t>Tx</w:t>
      </w:r>
      <w:proofErr w:type="spellEnd"/>
      <w:r w:rsidRPr="00583673">
        <w:rPr>
          <w:b/>
          <w:i/>
          <w:lang w:eastAsia="zh-CN"/>
        </w:rPr>
        <w:t xml:space="preserve"> prioritization/multiplexing,</w:t>
      </w:r>
      <w:r w:rsidR="000C06A0" w:rsidRPr="00583673">
        <w:rPr>
          <w:b/>
          <w:i/>
          <w:lang w:eastAsia="zh-CN"/>
        </w:rPr>
        <w:t xml:space="preserve"> URLLC traffic identification for prioritizing URLLC transmission</w:t>
      </w:r>
    </w:p>
    <w:p w14:paraId="4EA98BA7" w14:textId="77777777" w:rsidR="000C06A0" w:rsidRDefault="000C06A0" w:rsidP="0053648B">
      <w:pPr>
        <w:pStyle w:val="ListParagraph"/>
        <w:numPr>
          <w:ilvl w:val="0"/>
          <w:numId w:val="48"/>
        </w:numPr>
        <w:autoSpaceDE/>
        <w:autoSpaceDN/>
        <w:adjustRightInd/>
        <w:snapToGrid/>
        <w:spacing w:after="160" w:line="259" w:lineRule="auto"/>
        <w:ind w:firstLineChars="0"/>
        <w:contextualSpacing/>
        <w:jc w:val="left"/>
        <w:rPr>
          <w:b/>
          <w:i/>
          <w:lang w:eastAsia="zh-CN"/>
        </w:rPr>
      </w:pPr>
      <w:r w:rsidRPr="00583673">
        <w:rPr>
          <w:b/>
          <w:i/>
          <w:lang w:eastAsia="zh-CN"/>
        </w:rPr>
        <w:t xml:space="preserve">DL inter UE prioritization/multiplexing, HARQ out of order </w:t>
      </w:r>
      <w:r w:rsidR="00EC0A56" w:rsidRPr="00583673">
        <w:rPr>
          <w:b/>
          <w:i/>
          <w:lang w:eastAsia="zh-CN"/>
        </w:rPr>
        <w:t>URLLC</w:t>
      </w:r>
      <w:r w:rsidR="00994F6F" w:rsidRPr="00583673">
        <w:rPr>
          <w:b/>
          <w:i/>
          <w:lang w:eastAsia="zh-CN"/>
        </w:rPr>
        <w:t xml:space="preserve"> and</w:t>
      </w:r>
      <w:r w:rsidR="00EC0A56" w:rsidRPr="00583673">
        <w:rPr>
          <w:b/>
          <w:i/>
          <w:lang w:eastAsia="zh-CN"/>
        </w:rPr>
        <w:t xml:space="preserve"> flushing upon reception of DL PI</w:t>
      </w:r>
    </w:p>
    <w:p w14:paraId="595F7250" w14:textId="77777777" w:rsidR="00EE2DDE" w:rsidRDefault="00EE2DDE" w:rsidP="00350A33">
      <w:pPr>
        <w:pStyle w:val="ListParagraph"/>
        <w:autoSpaceDE/>
        <w:autoSpaceDN/>
        <w:adjustRightInd/>
        <w:snapToGrid/>
        <w:spacing w:after="160" w:line="259" w:lineRule="auto"/>
        <w:ind w:left="1690" w:firstLineChars="0" w:firstLine="0"/>
        <w:contextualSpacing/>
        <w:jc w:val="left"/>
        <w:rPr>
          <w:b/>
          <w:i/>
          <w:lang w:eastAsia="zh-CN"/>
        </w:rPr>
      </w:pPr>
    </w:p>
    <w:p w14:paraId="3DB14F70" w14:textId="77777777" w:rsidR="00007F8A" w:rsidRPr="00007F8A" w:rsidRDefault="00007F8A" w:rsidP="00583673">
      <w:pPr>
        <w:pStyle w:val="2"/>
        <w:numPr>
          <w:ilvl w:val="0"/>
          <w:numId w:val="54"/>
        </w:numPr>
      </w:pPr>
      <w:r>
        <w:rPr>
          <w:rFonts w:hint="eastAsia"/>
        </w:rPr>
        <w:t>Grant-free enhancements</w:t>
      </w:r>
    </w:p>
    <w:p w14:paraId="56415680" w14:textId="77777777" w:rsidR="00007F8A" w:rsidRPr="00D15710" w:rsidRDefault="00007F8A" w:rsidP="00007F8A">
      <w:r w:rsidRPr="00944147">
        <w:t>I</w:t>
      </w:r>
      <w:r w:rsidRPr="00ED59F1">
        <w:t xml:space="preserve">n </w:t>
      </w:r>
      <w:r w:rsidR="006A2FA1">
        <w:t>Rel-15</w:t>
      </w:r>
      <w:r w:rsidRPr="00ED59F1">
        <w:t xml:space="preserve">, the basic configured grant features have </w:t>
      </w:r>
      <w:r w:rsidRPr="00944147">
        <w:t>been proposed to support applications such as URLLC,</w:t>
      </w:r>
      <w:r w:rsidRPr="00ED59F1">
        <w:t xml:space="preserve"> </w:t>
      </w:r>
      <w:r w:rsidR="00071EB8">
        <w:t xml:space="preserve">but </w:t>
      </w:r>
      <w:r w:rsidRPr="00ED59F1">
        <w:t>they were designed to only support</w:t>
      </w:r>
      <w:r w:rsidRPr="008529E5">
        <w:t xml:space="preserve"> the required low la</w:t>
      </w:r>
      <w:r w:rsidRPr="00944147">
        <w:t>tency</w:t>
      </w:r>
      <w:r w:rsidRPr="00ED59F1">
        <w:t xml:space="preserve"> </w:t>
      </w:r>
      <w:r w:rsidR="00071EB8">
        <w:t xml:space="preserve">component </w:t>
      </w:r>
      <w:r w:rsidRPr="00ED59F1">
        <w:t>of URLLC.</w:t>
      </w:r>
      <w:r w:rsidR="00677E5F">
        <w:t xml:space="preserve"> In order to meet </w:t>
      </w:r>
      <w:r w:rsidR="00677E5F" w:rsidRPr="00C53C8D">
        <w:t>both low latency and high reliability</w:t>
      </w:r>
      <w:r w:rsidR="00AA4373">
        <w:t>,</w:t>
      </w:r>
      <w:r w:rsidRPr="00ED59F1">
        <w:t xml:space="preserve"> the grant-free (GF) features </w:t>
      </w:r>
      <w:r w:rsidR="00677E5F">
        <w:t>should</w:t>
      </w:r>
      <w:r w:rsidRPr="00ED59F1">
        <w:t xml:space="preserve"> be</w:t>
      </w:r>
      <w:r w:rsidR="00677E5F">
        <w:t xml:space="preserve"> enhanced</w:t>
      </w:r>
      <w:r w:rsidR="00071EB8">
        <w:t>.</w:t>
      </w:r>
      <w:r w:rsidRPr="00EE4F4B">
        <w:t xml:space="preserve"> </w:t>
      </w:r>
    </w:p>
    <w:p w14:paraId="23A04C09" w14:textId="77777777" w:rsidR="00007F8A" w:rsidRPr="00583673" w:rsidRDefault="00007F8A" w:rsidP="00583673">
      <w:pPr>
        <w:rPr>
          <w:u w:val="single"/>
        </w:rPr>
      </w:pPr>
      <w:r w:rsidRPr="00583673">
        <w:rPr>
          <w:b/>
          <w:u w:val="single"/>
        </w:rPr>
        <w:t>Multiple repetitions within one slot</w:t>
      </w:r>
    </w:p>
    <w:p w14:paraId="5791BF73" w14:textId="77777777" w:rsidR="00007F8A" w:rsidRDefault="00007F8A" w:rsidP="00007F8A">
      <w:pPr>
        <w:rPr>
          <w:lang w:eastAsia="zh-CN"/>
        </w:rPr>
      </w:pPr>
      <w:r>
        <w:rPr>
          <w:lang w:eastAsia="zh-CN"/>
        </w:rPr>
        <w:t xml:space="preserve">In </w:t>
      </w:r>
      <w:r w:rsidR="006A2FA1">
        <w:rPr>
          <w:lang w:eastAsia="zh-CN"/>
        </w:rPr>
        <w:t>Rel-15</w:t>
      </w:r>
      <w:r>
        <w:rPr>
          <w:lang w:eastAsia="zh-CN"/>
        </w:rPr>
        <w:t xml:space="preserve">, non-slot resources </w:t>
      </w:r>
      <w:r w:rsidR="00071EB8">
        <w:rPr>
          <w:lang w:eastAsia="zh-CN"/>
        </w:rPr>
        <w:t>are</w:t>
      </w:r>
      <w:r>
        <w:rPr>
          <w:lang w:eastAsia="zh-CN"/>
        </w:rPr>
        <w:t xml:space="preserve"> supported, e.g., 2-symbol, 4-symbol or 7-symb</w:t>
      </w:r>
      <w:r w:rsidR="00071EB8">
        <w:rPr>
          <w:lang w:eastAsia="zh-CN"/>
        </w:rPr>
        <w:t>o</w:t>
      </w:r>
      <w:r>
        <w:rPr>
          <w:lang w:eastAsia="zh-CN"/>
        </w:rPr>
        <w:t>l resources within a slot</w:t>
      </w:r>
      <w:r w:rsidR="00071EB8">
        <w:rPr>
          <w:lang w:eastAsia="zh-CN"/>
        </w:rPr>
        <w:t>.</w:t>
      </w:r>
      <w:r>
        <w:rPr>
          <w:lang w:eastAsia="zh-CN"/>
        </w:rPr>
        <w:t xml:space="preserve"> </w:t>
      </w:r>
      <w:r w:rsidR="00071EB8">
        <w:rPr>
          <w:lang w:eastAsia="zh-CN"/>
        </w:rPr>
        <w:t>B</w:t>
      </w:r>
      <w:r>
        <w:rPr>
          <w:lang w:eastAsia="zh-CN"/>
        </w:rPr>
        <w:t>ut only slot-based repetitions are supported while m</w:t>
      </w:r>
      <w:r w:rsidRPr="000B5B49">
        <w:rPr>
          <w:lang w:eastAsia="zh-CN"/>
        </w:rPr>
        <w:t>ultiple repetitions within one slot</w:t>
      </w:r>
      <w:r>
        <w:rPr>
          <w:lang w:eastAsia="zh-CN"/>
        </w:rPr>
        <w:t xml:space="preserve"> are not supported.  </w:t>
      </w:r>
      <w:r w:rsidR="00071EB8">
        <w:rPr>
          <w:lang w:eastAsia="zh-CN"/>
        </w:rPr>
        <w:t xml:space="preserve">For </w:t>
      </w:r>
      <w:r>
        <w:rPr>
          <w:lang w:eastAsia="zh-CN"/>
        </w:rPr>
        <w:t>URLLC, multiple repetitions within one slot c</w:t>
      </w:r>
      <w:r w:rsidR="00071EB8">
        <w:rPr>
          <w:lang w:eastAsia="zh-CN"/>
        </w:rPr>
        <w:t>ould</w:t>
      </w:r>
      <w:r>
        <w:rPr>
          <w:lang w:eastAsia="zh-CN"/>
        </w:rPr>
        <w:t xml:space="preserve"> be used to relax each repetition</w:t>
      </w:r>
      <w:r w:rsidR="00071EB8">
        <w:rPr>
          <w:lang w:eastAsia="zh-CN"/>
        </w:rPr>
        <w:t>’s</w:t>
      </w:r>
      <w:r>
        <w:rPr>
          <w:lang w:eastAsia="zh-CN"/>
        </w:rPr>
        <w:t xml:space="preserve"> reliability </w:t>
      </w:r>
      <w:r w:rsidR="00AA4373">
        <w:rPr>
          <w:lang w:eastAsia="zh-CN"/>
        </w:rPr>
        <w:t>while still securing and</w:t>
      </w:r>
      <w:r>
        <w:rPr>
          <w:lang w:eastAsia="zh-CN"/>
        </w:rPr>
        <w:t xml:space="preserve"> </w:t>
      </w:r>
      <w:r w:rsidR="00A42726">
        <w:rPr>
          <w:lang w:eastAsia="zh-CN"/>
        </w:rPr>
        <w:t xml:space="preserve">overall </w:t>
      </w:r>
      <w:r>
        <w:rPr>
          <w:lang w:eastAsia="zh-CN"/>
        </w:rPr>
        <w:t xml:space="preserve">high reliability, e.g. 99.999% success rate for URLLC. </w:t>
      </w:r>
    </w:p>
    <w:p w14:paraId="0D6A71E0" w14:textId="77777777" w:rsidR="00007F8A" w:rsidRPr="00944147" w:rsidRDefault="006A2FA1" w:rsidP="00007F8A">
      <w:pPr>
        <w:rPr>
          <w:b/>
          <w:i/>
          <w:lang w:eastAsia="zh-CN"/>
        </w:rPr>
      </w:pPr>
      <w:r>
        <w:rPr>
          <w:lang w:eastAsia="zh-CN"/>
        </w:rPr>
        <w:t>Rel-15</w:t>
      </w:r>
      <w:r w:rsidR="00007F8A">
        <w:rPr>
          <w:lang w:eastAsia="zh-CN"/>
        </w:rPr>
        <w:t xml:space="preserve"> grant-free transmission for a transport block (TB) can perform a flexible start </w:t>
      </w:r>
      <w:r w:rsidR="00AA4373">
        <w:rPr>
          <w:lang w:eastAsia="zh-CN"/>
        </w:rPr>
        <w:t xml:space="preserve">position </w:t>
      </w:r>
      <w:r w:rsidR="00007F8A">
        <w:rPr>
          <w:lang w:eastAsia="zh-CN"/>
        </w:rPr>
        <w:t>among one of the repetition TOs to support the TB random arrival</w:t>
      </w:r>
      <w:r w:rsidR="00AA4373">
        <w:rPr>
          <w:lang w:eastAsia="zh-CN"/>
        </w:rPr>
        <w:t>.</w:t>
      </w:r>
      <w:r w:rsidR="00007F8A">
        <w:rPr>
          <w:lang w:eastAsia="zh-CN"/>
        </w:rPr>
        <w:t xml:space="preserve"> </w:t>
      </w:r>
      <w:r w:rsidR="00AA4373">
        <w:rPr>
          <w:lang w:eastAsia="zh-CN"/>
        </w:rPr>
        <w:t>H</w:t>
      </w:r>
      <w:r w:rsidR="00007F8A">
        <w:rPr>
          <w:lang w:eastAsia="zh-CN"/>
        </w:rPr>
        <w:t xml:space="preserve">owever, the current scheme will </w:t>
      </w:r>
      <w:r w:rsidR="00007F8A">
        <w:t xml:space="preserve">stop the TB transmission at the last configured TO within each resource periodicity, regardless of how many repetitions have been done, thus making the reliability very difficult to </w:t>
      </w:r>
      <w:r w:rsidR="00A42726">
        <w:t>guarantee</w:t>
      </w:r>
      <w:r w:rsidR="00007F8A">
        <w:t>.</w:t>
      </w:r>
      <w:r w:rsidR="00007F8A">
        <w:rPr>
          <w:rFonts w:hint="eastAsia"/>
        </w:rPr>
        <w:t xml:space="preserve"> </w:t>
      </w:r>
      <w:r w:rsidR="00A42726">
        <w:t>Ano</w:t>
      </w:r>
      <w:r w:rsidR="00007F8A">
        <w:t xml:space="preserve">ther issues </w:t>
      </w:r>
      <w:r w:rsidR="00A42726">
        <w:t>is</w:t>
      </w:r>
      <w:r w:rsidR="00007F8A">
        <w:t xml:space="preserve"> </w:t>
      </w:r>
      <w:r w:rsidR="00007F8A">
        <w:rPr>
          <w:lang w:eastAsia="zh-CN"/>
        </w:rPr>
        <w:t>the dropping of a repetition when the TO is not available due to a conflict with the slot configuration.</w:t>
      </w:r>
    </w:p>
    <w:p w14:paraId="479F62B6" w14:textId="77777777" w:rsidR="00007F8A" w:rsidRPr="00583673" w:rsidRDefault="00007F8A" w:rsidP="00583673">
      <w:pPr>
        <w:rPr>
          <w:u w:val="single"/>
        </w:rPr>
      </w:pPr>
      <w:r w:rsidRPr="00583673">
        <w:rPr>
          <w:b/>
          <w:u w:val="single"/>
        </w:rPr>
        <w:t>Explicit HARQ-ACK feedback mechanism</w:t>
      </w:r>
    </w:p>
    <w:p w14:paraId="489AACC5" w14:textId="77777777" w:rsidR="00007F8A" w:rsidRPr="00944147" w:rsidRDefault="00007F8A" w:rsidP="00007F8A">
      <w:pPr>
        <w:rPr>
          <w:b/>
          <w:bCs/>
        </w:rPr>
      </w:pPr>
      <w:r w:rsidRPr="00ED59F1">
        <w:lastRenderedPageBreak/>
        <w:t xml:space="preserve">The </w:t>
      </w:r>
      <w:r w:rsidR="00F22F53">
        <w:t>Rel-15</w:t>
      </w:r>
      <w:r w:rsidRPr="00ED59F1">
        <w:t xml:space="preserve"> configured grant schemes will guarantee and support low-latency transmissions.</w:t>
      </w:r>
      <w:r w:rsidRPr="008529E5">
        <w:t xml:space="preserve"> Given that the grant-free traffic can be sparse and infreque</w:t>
      </w:r>
      <w:r w:rsidRPr="00C53C8D">
        <w:t xml:space="preserve">nt, a packet can </w:t>
      </w:r>
      <w:r w:rsidRPr="00EE4F4B">
        <w:t xml:space="preserve">arrive </w:t>
      </w:r>
      <w:r w:rsidRPr="00D15710">
        <w:t>and be transmitted anytime</w:t>
      </w:r>
      <w:r w:rsidR="00A42726">
        <w:t>.</w:t>
      </w:r>
      <w:r w:rsidRPr="00D15710">
        <w:t xml:space="preserve"> </w:t>
      </w:r>
      <w:r w:rsidR="00A42726">
        <w:t>H</w:t>
      </w:r>
      <w:r w:rsidRPr="00D15710">
        <w:t xml:space="preserve">owever, the current scheme assumes that the packet transmission is successful if the UE receives nothing </w:t>
      </w:r>
      <w:r w:rsidR="00F24D3D">
        <w:t xml:space="preserve">back </w:t>
      </w:r>
      <w:r w:rsidRPr="00D15710">
        <w:t xml:space="preserve">from the </w:t>
      </w:r>
      <w:proofErr w:type="spellStart"/>
      <w:r w:rsidRPr="00D15710">
        <w:t>gNB</w:t>
      </w:r>
      <w:proofErr w:type="spellEnd"/>
      <w:r w:rsidRPr="00D15710">
        <w:t xml:space="preserve"> </w:t>
      </w:r>
      <w:r w:rsidR="00A42726">
        <w:t>within</w:t>
      </w:r>
      <w:r w:rsidRPr="00713500">
        <w:t xml:space="preserve"> a </w:t>
      </w:r>
      <w:r w:rsidRPr="00F76179">
        <w:t xml:space="preserve">timer period. The time-out of a grant-free transmission </w:t>
      </w:r>
      <w:r w:rsidRPr="001B2DA4">
        <w:t>as an</w:t>
      </w:r>
      <w:r w:rsidRPr="00BA0DA2">
        <w:t xml:space="preserve"> </w:t>
      </w:r>
      <w:r w:rsidR="00A42726">
        <w:t xml:space="preserve">implicit </w:t>
      </w:r>
      <w:r w:rsidRPr="00BA0DA2">
        <w:t xml:space="preserve">ACK will lead to a big </w:t>
      </w:r>
      <w:r w:rsidRPr="00407AE1">
        <w:t xml:space="preserve">issue on reliability, especially for </w:t>
      </w:r>
      <w:r w:rsidR="00F24D3D">
        <w:t xml:space="preserve">the </w:t>
      </w:r>
      <w:r w:rsidRPr="00407AE1">
        <w:t>URLLC high reliability requirement</w:t>
      </w:r>
      <w:r w:rsidR="00A42726">
        <w:t>.</w:t>
      </w:r>
      <w:r w:rsidRPr="00407AE1">
        <w:t xml:space="preserve"> </w:t>
      </w:r>
      <w:r w:rsidR="00A42726">
        <w:t>F</w:t>
      </w:r>
      <w:r w:rsidRPr="00407AE1">
        <w:t xml:space="preserve">or example, a </w:t>
      </w:r>
      <w:r w:rsidRPr="00944147">
        <w:t xml:space="preserve">signal collision due to grant-free transmissions of multiple UEs will lead to </w:t>
      </w:r>
      <w:r w:rsidR="00A42726">
        <w:t>a</w:t>
      </w:r>
      <w:r w:rsidRPr="00944147">
        <w:t xml:space="preserve"> detection failure, especially on the UE activity detection, where the grant-free to grant-based retransmission is not applicable, but each of the UEs assumes its transmission to be successful! </w:t>
      </w:r>
    </w:p>
    <w:p w14:paraId="70E2D46F" w14:textId="77777777" w:rsidR="00007F8A" w:rsidRPr="00944147" w:rsidRDefault="00007F8A" w:rsidP="00007F8A">
      <w:pPr>
        <w:rPr>
          <w:b/>
          <w:bCs/>
        </w:rPr>
      </w:pPr>
      <w:r w:rsidRPr="00713500">
        <w:t xml:space="preserve">As a result, assuming </w:t>
      </w:r>
      <w:r w:rsidR="00A42726">
        <w:t xml:space="preserve">that </w:t>
      </w:r>
      <w:r w:rsidRPr="00713500">
        <w:t>a time</w:t>
      </w:r>
      <w:r w:rsidRPr="00F76179">
        <w:t xml:space="preserve">-out for a grant-free transmission without receiving anything from </w:t>
      </w:r>
      <w:r w:rsidR="00A42726">
        <w:t xml:space="preserve">the </w:t>
      </w:r>
      <w:proofErr w:type="spellStart"/>
      <w:r w:rsidRPr="00F76179">
        <w:t>gNB</w:t>
      </w:r>
      <w:proofErr w:type="spellEnd"/>
      <w:r w:rsidR="00A42726">
        <w:t xml:space="preserve"> is regarded</w:t>
      </w:r>
      <w:r w:rsidRPr="00F76179">
        <w:t xml:space="preserve"> </w:t>
      </w:r>
      <w:r w:rsidR="00A42726">
        <w:t>as</w:t>
      </w:r>
      <w:r w:rsidRPr="00F76179">
        <w:t xml:space="preserve"> an ACK is not </w:t>
      </w:r>
      <w:r w:rsidRPr="001B2DA4">
        <w:t>appropriate</w:t>
      </w:r>
      <w:r w:rsidRPr="00BA0DA2">
        <w:t xml:space="preserve"> </w:t>
      </w:r>
      <w:r w:rsidR="00A42726">
        <w:t>and not a</w:t>
      </w:r>
      <w:r w:rsidRPr="00BA0DA2">
        <w:t xml:space="preserve"> reliable solution </w:t>
      </w:r>
      <w:r w:rsidR="00F24D3D">
        <w:t>for</w:t>
      </w:r>
      <w:r w:rsidRPr="00BA0DA2">
        <w:t xml:space="preserve"> the configured grant schemes. Thus, unless an explicit ACK is fed-back from </w:t>
      </w:r>
      <w:r w:rsidR="00A42726">
        <w:t xml:space="preserve">the </w:t>
      </w:r>
      <w:proofErr w:type="spellStart"/>
      <w:r w:rsidRPr="00BA0DA2">
        <w:t>gNB</w:t>
      </w:r>
      <w:proofErr w:type="spellEnd"/>
      <w:r w:rsidRPr="00BA0DA2">
        <w:t xml:space="preserve">, a grant-free transmission </w:t>
      </w:r>
      <w:r w:rsidR="00A42726">
        <w:t>should</w:t>
      </w:r>
      <w:r w:rsidRPr="00BA0DA2">
        <w:t xml:space="preserve"> consider the </w:t>
      </w:r>
      <w:r w:rsidR="00A42726">
        <w:t xml:space="preserve">previous </w:t>
      </w:r>
      <w:r w:rsidRPr="00BA0DA2">
        <w:t>transmission to be unsuccessful, and can apply grant-free retransmissions.</w:t>
      </w:r>
    </w:p>
    <w:p w14:paraId="48FCA27B" w14:textId="77777777" w:rsidR="00007F8A" w:rsidRPr="00944147" w:rsidRDefault="00007F8A" w:rsidP="00007F8A">
      <w:pPr>
        <w:rPr>
          <w:b/>
          <w:bCs/>
        </w:rPr>
      </w:pPr>
      <w:r w:rsidRPr="00713500">
        <w:t>Also, given an explicit ACK, the network</w:t>
      </w:r>
      <w:r w:rsidRPr="00F76179">
        <w:t xml:space="preserve"> is able to stop the GF repetitions if the </w:t>
      </w:r>
      <w:proofErr w:type="spellStart"/>
      <w:r w:rsidRPr="00F76179">
        <w:t>gNB</w:t>
      </w:r>
      <w:proofErr w:type="spellEnd"/>
      <w:r w:rsidRPr="00F76179">
        <w:t xml:space="preserve"> successfully decodes a TB by the first </w:t>
      </w:r>
      <w:r w:rsidR="009F47F3">
        <w:t xml:space="preserve">of </w:t>
      </w:r>
      <w:r w:rsidRPr="00F76179">
        <w:t>several repetitions. In this case, the rest of the repetitions would be stopped, thus leading to reduced</w:t>
      </w:r>
      <w:r w:rsidRPr="001B2DA4">
        <w:t xml:space="preserve"> interference</w:t>
      </w:r>
      <w:r w:rsidRPr="00BA0DA2">
        <w:t xml:space="preserve"> from the UE to other UEs sharing the same T/F resources</w:t>
      </w:r>
      <w:r w:rsidRPr="00EE762C">
        <w:t xml:space="preserve"> and improving the system performance.</w:t>
      </w:r>
      <w:r w:rsidRPr="00407AE1">
        <w:t xml:space="preserve"> As an example to show the benefits on an explicit ACK [</w:t>
      </w:r>
      <w:r w:rsidR="00A2712C">
        <w:t>6</w:t>
      </w:r>
      <w:r w:rsidRPr="00407AE1">
        <w:t>], Figure 2 provide</w:t>
      </w:r>
      <w:r w:rsidR="00F24D3D">
        <w:t xml:space="preserve">s the </w:t>
      </w:r>
      <w:r w:rsidR="00625516">
        <w:t xml:space="preserve">evaluation </w:t>
      </w:r>
      <w:r w:rsidR="00F24D3D">
        <w:t>results for</w:t>
      </w:r>
      <w:r w:rsidRPr="00407AE1">
        <w:t xml:space="preserve"> the repetitions with and without an ACK for early </w:t>
      </w:r>
      <w:r w:rsidRPr="00944147">
        <w:t xml:space="preserve">repetition termination. It is observed that </w:t>
      </w:r>
      <w:r w:rsidR="00F24D3D">
        <w:t xml:space="preserve">when </w:t>
      </w:r>
      <w:r w:rsidRPr="00944147">
        <w:t xml:space="preserve">the ACK </w:t>
      </w:r>
      <w:r w:rsidR="009F47F3">
        <w:t>stops the remaining</w:t>
      </w:r>
      <w:r w:rsidRPr="00944147">
        <w:t xml:space="preserve"> repetition</w:t>
      </w:r>
      <w:r w:rsidR="009F47F3">
        <w:t>s</w:t>
      </w:r>
      <w:r w:rsidR="00F24D3D">
        <w:t>,</w:t>
      </w:r>
      <w:r w:rsidR="009F47F3">
        <w:t xml:space="preserve"> a </w:t>
      </w:r>
      <w:r w:rsidRPr="00944147">
        <w:t xml:space="preserve">significant performance gain </w:t>
      </w:r>
      <w:r w:rsidR="00F24D3D">
        <w:t xml:space="preserve">is achieved </w:t>
      </w:r>
      <w:r w:rsidRPr="00944147">
        <w:t xml:space="preserve">over the non-ACK cases.    </w:t>
      </w:r>
    </w:p>
    <w:p w14:paraId="1EF221C7" w14:textId="77777777" w:rsidR="00007F8A" w:rsidRDefault="00007F8A" w:rsidP="00007F8A"/>
    <w:p w14:paraId="4A0681A5" w14:textId="77777777" w:rsidR="00007F8A" w:rsidRPr="00A73E8A" w:rsidRDefault="00007F8A" w:rsidP="00007F8A">
      <w:pPr>
        <w:jc w:val="center"/>
      </w:pPr>
      <w:r>
        <w:rPr>
          <w:noProof/>
          <w:lang w:eastAsia="zh-CN"/>
        </w:rPr>
        <w:drawing>
          <wp:inline distT="0" distB="0" distL="0" distR="0" wp14:anchorId="6825876A" wp14:editId="02C8D36A">
            <wp:extent cx="3416300" cy="2140664"/>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418532" cy="2142062"/>
                    </a:xfrm>
                    <a:prstGeom prst="rect">
                      <a:avLst/>
                    </a:prstGeom>
                    <a:noFill/>
                    <a:ln w="9525">
                      <a:noFill/>
                      <a:miter lim="800000"/>
                      <a:headEnd/>
                      <a:tailEnd/>
                    </a:ln>
                  </pic:spPr>
                </pic:pic>
              </a:graphicData>
            </a:graphic>
          </wp:inline>
        </w:drawing>
      </w:r>
    </w:p>
    <w:p w14:paraId="76A8732D" w14:textId="77777777" w:rsidR="00007F8A" w:rsidRDefault="00007F8A" w:rsidP="00007F8A">
      <w:pPr>
        <w:pStyle w:val="Caption"/>
        <w:jc w:val="center"/>
        <w:rPr>
          <w:lang w:eastAsia="zh-CN"/>
        </w:rPr>
      </w:pPr>
      <w:r>
        <w:t xml:space="preserve">Figure </w:t>
      </w:r>
      <w:r w:rsidR="004145C6">
        <w:t>2 Percentage</w:t>
      </w:r>
      <w:r>
        <w:t xml:space="preserve"> of UEs satisfying the URLLC requirements</w:t>
      </w:r>
    </w:p>
    <w:p w14:paraId="37577631" w14:textId="77777777" w:rsidR="00007F8A" w:rsidRPr="00944147" w:rsidRDefault="00007F8A" w:rsidP="00007F8A">
      <w:pPr>
        <w:rPr>
          <w:b/>
          <w:bCs/>
          <w:lang w:val="en-GB"/>
        </w:rPr>
      </w:pPr>
    </w:p>
    <w:p w14:paraId="315DFE8F" w14:textId="77777777" w:rsidR="00007F8A" w:rsidRPr="00583673" w:rsidRDefault="00007F8A" w:rsidP="00583673">
      <w:pPr>
        <w:rPr>
          <w:u w:val="single"/>
        </w:rPr>
      </w:pPr>
      <w:r w:rsidRPr="00583673">
        <w:rPr>
          <w:b/>
          <w:u w:val="single"/>
        </w:rPr>
        <w:t>Multiple active GF configurations per serving cell</w:t>
      </w:r>
    </w:p>
    <w:p w14:paraId="7DFB75BC" w14:textId="77777777" w:rsidR="00007F8A" w:rsidRDefault="00007F8A" w:rsidP="00007F8A">
      <w:pPr>
        <w:rPr>
          <w:lang w:eastAsia="zh-CN"/>
        </w:rPr>
      </w:pPr>
      <w:r>
        <w:rPr>
          <w:rFonts w:hint="eastAsia"/>
          <w:lang w:eastAsia="zh-CN"/>
        </w:rPr>
        <w:t xml:space="preserve">To support URLLC low latency and high </w:t>
      </w:r>
      <w:r>
        <w:rPr>
          <w:lang w:eastAsia="zh-CN"/>
        </w:rPr>
        <w:t>reliability</w:t>
      </w:r>
      <w:r>
        <w:rPr>
          <w:rFonts w:hint="eastAsia"/>
          <w:lang w:eastAsia="zh-CN"/>
        </w:rPr>
        <w:t xml:space="preserve"> </w:t>
      </w:r>
      <w:r>
        <w:rPr>
          <w:lang w:eastAsia="zh-CN"/>
        </w:rPr>
        <w:t xml:space="preserve">traffic, it is required to transmit </w:t>
      </w:r>
      <w:r w:rsidR="009F47F3">
        <w:rPr>
          <w:lang w:eastAsia="zh-CN"/>
        </w:rPr>
        <w:t>the</w:t>
      </w:r>
      <w:r>
        <w:rPr>
          <w:lang w:eastAsia="zh-CN"/>
        </w:rPr>
        <w:t xml:space="preserve"> traffic immediately upon arrival. However, the arrival packet sizes can be varying and thus it is possible that some larger packets are not able to fit into a pre-configured time-frequency resource TO such that if single active GF configuration per serving cell is employed, each of these packets has to be segmented, which may end up with the latency violations for these larger packets. </w:t>
      </w:r>
      <w:r w:rsidR="009F47F3">
        <w:rPr>
          <w:lang w:eastAsia="zh-CN"/>
        </w:rPr>
        <w:t>Therefore,</w:t>
      </w:r>
      <w:r>
        <w:rPr>
          <w:lang w:eastAsia="zh-CN"/>
        </w:rPr>
        <w:t xml:space="preserve"> multiple active GF configurations per serving cell are needed to support the URLLC services. </w:t>
      </w:r>
    </w:p>
    <w:p w14:paraId="32E09992" w14:textId="77777777" w:rsidR="00007F8A" w:rsidRPr="00583673" w:rsidRDefault="00007F8A" w:rsidP="00583673">
      <w:pPr>
        <w:rPr>
          <w:u w:val="single"/>
        </w:rPr>
      </w:pPr>
      <w:r w:rsidRPr="00583673">
        <w:rPr>
          <w:b/>
          <w:u w:val="single"/>
        </w:rPr>
        <w:t xml:space="preserve">Time-frequency hopping enhancement </w:t>
      </w:r>
    </w:p>
    <w:p w14:paraId="6D703BA5" w14:textId="77777777" w:rsidR="00007F8A" w:rsidRDefault="00007F8A" w:rsidP="00007F8A">
      <w:pPr>
        <w:rPr>
          <w:rFonts w:eastAsia="宋体"/>
        </w:rPr>
      </w:pPr>
      <w:r>
        <w:rPr>
          <w:lang w:eastAsia="zh-CN"/>
        </w:rPr>
        <w:t xml:space="preserve">The </w:t>
      </w:r>
      <w:r w:rsidR="00F22F53">
        <w:rPr>
          <w:lang w:eastAsia="zh-CN"/>
        </w:rPr>
        <w:t>Rel-15</w:t>
      </w:r>
      <w:r>
        <w:rPr>
          <w:lang w:eastAsia="zh-CN"/>
        </w:rPr>
        <w:t xml:space="preserve"> </w:t>
      </w:r>
      <w:r w:rsidRPr="004367BB">
        <w:rPr>
          <w:lang w:eastAsia="zh-CN"/>
        </w:rPr>
        <w:t xml:space="preserve">frequency hopping scheme </w:t>
      </w:r>
      <w:r>
        <w:rPr>
          <w:lang w:eastAsia="zh-CN"/>
        </w:rPr>
        <w:t>has fixed two hopping patterns in a slot, thus it can</w:t>
      </w:r>
      <w:r w:rsidRPr="004367BB">
        <w:rPr>
          <w:lang w:eastAsia="zh-CN"/>
        </w:rPr>
        <w:t xml:space="preserve"> lead to coll</w:t>
      </w:r>
      <w:r>
        <w:rPr>
          <w:lang w:eastAsia="zh-CN"/>
        </w:rPr>
        <w:t>isions along all the hopping time intervals once</w:t>
      </w:r>
      <w:r w:rsidRPr="004367BB">
        <w:rPr>
          <w:lang w:eastAsia="zh-CN"/>
        </w:rPr>
        <w:t xml:space="preserve"> two UEs start a hopping transmission from same time/frequency resource</w:t>
      </w:r>
      <w:r w:rsidR="00E96230">
        <w:rPr>
          <w:lang w:eastAsia="zh-CN"/>
        </w:rPr>
        <w:t>s</w:t>
      </w:r>
      <w:r w:rsidRPr="004367BB">
        <w:rPr>
          <w:lang w:eastAsia="zh-CN"/>
        </w:rPr>
        <w:t>.</w:t>
      </w:r>
      <w:r>
        <w:rPr>
          <w:lang w:eastAsia="zh-CN"/>
        </w:rPr>
        <w:t xml:space="preserve"> To avoid this type of collisions, an enhanced UE specific time-frequency hopping scheme is required to improve the URLLC performance.</w:t>
      </w:r>
    </w:p>
    <w:p w14:paraId="05AD1F55" w14:textId="77777777" w:rsidR="00007F8A" w:rsidRPr="00583673" w:rsidRDefault="00007F8A" w:rsidP="00007F8A">
      <w:pPr>
        <w:spacing w:before="120"/>
        <w:rPr>
          <w:rFonts w:eastAsia="等线"/>
          <w:b/>
          <w:i/>
        </w:rPr>
      </w:pPr>
      <w:r w:rsidRPr="00583673">
        <w:rPr>
          <w:b/>
          <w:i/>
          <w:kern w:val="2"/>
          <w:u w:val="single"/>
          <w:lang w:val="en-GB" w:eastAsia="zh-CN"/>
        </w:rPr>
        <w:t xml:space="preserve">Proposal </w:t>
      </w:r>
      <w:r w:rsidR="00677E5F">
        <w:rPr>
          <w:b/>
          <w:i/>
          <w:kern w:val="2"/>
          <w:u w:val="single"/>
          <w:lang w:val="en-GB" w:eastAsia="zh-CN"/>
        </w:rPr>
        <w:t>7</w:t>
      </w:r>
      <w:r w:rsidRPr="00583673">
        <w:rPr>
          <w:b/>
          <w:i/>
          <w:kern w:val="2"/>
          <w:u w:val="single"/>
          <w:lang w:val="en-GB" w:eastAsia="zh-CN"/>
        </w:rPr>
        <w:t>:</w:t>
      </w:r>
      <w:r w:rsidRPr="00583673">
        <w:rPr>
          <w:b/>
          <w:i/>
          <w:kern w:val="2"/>
          <w:lang w:val="en-GB" w:eastAsia="zh-CN"/>
        </w:rPr>
        <w:t xml:space="preserve"> </w:t>
      </w:r>
      <w:r w:rsidRPr="00583673">
        <w:rPr>
          <w:rFonts w:eastAsia="宋体"/>
          <w:b/>
          <w:i/>
        </w:rPr>
        <w:t>The following enhancements on GF shall be studied:</w:t>
      </w:r>
    </w:p>
    <w:p w14:paraId="5D97B30E" w14:textId="77777777" w:rsidR="00007F8A" w:rsidRPr="00583673" w:rsidRDefault="00007F8A" w:rsidP="00007F8A">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583673">
        <w:rPr>
          <w:rFonts w:eastAsia="等线"/>
          <w:b/>
          <w:i/>
        </w:rPr>
        <w:t>Mini-slot based repetition, or repetition can across the slot boundary</w:t>
      </w:r>
    </w:p>
    <w:p w14:paraId="1FBCFC40" w14:textId="77777777" w:rsidR="00007F8A" w:rsidRPr="00583673" w:rsidRDefault="00007F8A" w:rsidP="00007F8A">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583673">
        <w:rPr>
          <w:rFonts w:eastAsia="等线"/>
          <w:b/>
          <w:i/>
        </w:rPr>
        <w:lastRenderedPageBreak/>
        <w:t>Ensure to always K repetitions for reliability;</w:t>
      </w:r>
    </w:p>
    <w:p w14:paraId="3025E6C3" w14:textId="77777777" w:rsidR="00007F8A" w:rsidRPr="00583673" w:rsidRDefault="00007F8A" w:rsidP="00007F8A">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583673">
        <w:rPr>
          <w:rFonts w:eastAsia="等线"/>
          <w:b/>
          <w:i/>
        </w:rPr>
        <w:t>Repetitions with frequency hopping</w:t>
      </w:r>
    </w:p>
    <w:p w14:paraId="39129391" w14:textId="77777777" w:rsidR="00007F8A" w:rsidRPr="00583673" w:rsidRDefault="00677E5F" w:rsidP="00677E5F">
      <w:pPr>
        <w:pStyle w:val="ListParagraph"/>
        <w:numPr>
          <w:ilvl w:val="0"/>
          <w:numId w:val="48"/>
        </w:numPr>
        <w:autoSpaceDE/>
        <w:autoSpaceDN/>
        <w:adjustRightInd/>
        <w:snapToGrid/>
        <w:spacing w:after="160" w:line="259" w:lineRule="auto"/>
        <w:ind w:firstLineChars="0"/>
        <w:contextualSpacing/>
        <w:jc w:val="left"/>
        <w:rPr>
          <w:b/>
          <w:i/>
          <w:lang w:eastAsia="zh-CN"/>
        </w:rPr>
      </w:pPr>
      <w:r w:rsidRPr="00677E5F">
        <w:rPr>
          <w:rFonts w:eastAsia="等线"/>
          <w:b/>
          <w:i/>
        </w:rPr>
        <w:t>Explicit DL ACK/NACK feedback</w:t>
      </w:r>
    </w:p>
    <w:p w14:paraId="18B3FB84" w14:textId="77777777" w:rsidR="00007F8A" w:rsidRPr="00583673" w:rsidRDefault="00007F8A" w:rsidP="00007F8A">
      <w:pPr>
        <w:pStyle w:val="ListParagraph"/>
        <w:numPr>
          <w:ilvl w:val="0"/>
          <w:numId w:val="48"/>
        </w:numPr>
        <w:autoSpaceDE/>
        <w:autoSpaceDN/>
        <w:adjustRightInd/>
        <w:snapToGrid/>
        <w:spacing w:after="160" w:line="259" w:lineRule="auto"/>
        <w:ind w:firstLineChars="0"/>
        <w:contextualSpacing/>
        <w:jc w:val="left"/>
        <w:rPr>
          <w:i/>
          <w:lang w:eastAsia="zh-CN"/>
        </w:rPr>
      </w:pPr>
      <w:r w:rsidRPr="00583673">
        <w:rPr>
          <w:rFonts w:eastAsia="等线"/>
          <w:b/>
          <w:i/>
        </w:rPr>
        <w:t>Multiple active configurations for GF</w:t>
      </w:r>
    </w:p>
    <w:p w14:paraId="4BC4C8A0" w14:textId="77777777" w:rsidR="00C44088" w:rsidRPr="004F4DB4" w:rsidRDefault="00C44088" w:rsidP="00DD3115">
      <w:pPr>
        <w:rPr>
          <w:i/>
          <w:lang w:eastAsia="zh-CN"/>
        </w:rPr>
      </w:pPr>
    </w:p>
    <w:p w14:paraId="57517B83" w14:textId="77777777" w:rsidR="00A2448F" w:rsidRDefault="00A2448F" w:rsidP="00583673">
      <w:pPr>
        <w:pStyle w:val="2"/>
        <w:numPr>
          <w:ilvl w:val="0"/>
          <w:numId w:val="54"/>
        </w:numPr>
      </w:pPr>
      <w:r>
        <w:t>TSN support in Rel-16 URLLC</w:t>
      </w:r>
    </w:p>
    <w:p w14:paraId="6BFC452D" w14:textId="77777777" w:rsidR="00A2448F" w:rsidRPr="00583673" w:rsidRDefault="00A2448F" w:rsidP="00583673">
      <w:pPr>
        <w:rPr>
          <w:u w:val="single"/>
        </w:rPr>
      </w:pPr>
      <w:r w:rsidRPr="00583673">
        <w:rPr>
          <w:b/>
          <w:u w:val="single"/>
        </w:rPr>
        <w:t>Time synchronization</w:t>
      </w:r>
    </w:p>
    <w:p w14:paraId="47F6C177" w14:textId="77777777" w:rsidR="00A2448F" w:rsidRDefault="00A2448F" w:rsidP="00A2448F">
      <w:pPr>
        <w:rPr>
          <w:lang w:eastAsia="zh-CN"/>
        </w:rPr>
      </w:pPr>
      <w:r w:rsidRPr="000871E9">
        <w:rPr>
          <w:lang w:eastAsia="zh-CN"/>
        </w:rPr>
        <w:t>To realize time synchronization</w:t>
      </w:r>
      <w:r>
        <w:rPr>
          <w:lang w:eastAsia="zh-CN"/>
        </w:rPr>
        <w:t xml:space="preserve"> among UEs</w:t>
      </w:r>
      <w:r w:rsidRPr="000871E9">
        <w:rPr>
          <w:lang w:eastAsia="zh-CN"/>
        </w:rPr>
        <w:t xml:space="preserve">, a time reference should be provided by </w:t>
      </w:r>
      <w:proofErr w:type="spellStart"/>
      <w:r>
        <w:rPr>
          <w:lang w:eastAsia="zh-CN"/>
        </w:rPr>
        <w:t>gNB</w:t>
      </w:r>
      <w:proofErr w:type="spellEnd"/>
      <w:r w:rsidRPr="000871E9">
        <w:rPr>
          <w:lang w:eastAsia="zh-CN"/>
        </w:rPr>
        <w:t xml:space="preserve">. Since UEs may be connected to networks </w:t>
      </w:r>
      <w:r w:rsidR="00E96230" w:rsidRPr="00583673">
        <w:rPr>
          <w:lang w:eastAsia="zh-CN"/>
        </w:rPr>
        <w:t>in</w:t>
      </w:r>
      <w:r w:rsidRPr="000871E9">
        <w:rPr>
          <w:lang w:eastAsia="zh-CN"/>
        </w:rPr>
        <w:t xml:space="preserve"> various ways, e.g. Industrial Ethernet and wireless, a common time reference is preferred to unify the time clock among UEs under various </w:t>
      </w:r>
      <w:r>
        <w:rPr>
          <w:lang w:eastAsia="zh-CN"/>
        </w:rPr>
        <w:t>networks</w:t>
      </w:r>
      <w:r w:rsidRPr="000871E9">
        <w:rPr>
          <w:lang w:eastAsia="zh-CN"/>
        </w:rPr>
        <w:t xml:space="preserve">. For example, for UEs in NR networks and fixed networks, if they will be coordinated </w:t>
      </w:r>
      <w:r w:rsidR="009F47F3" w:rsidRPr="00583673">
        <w:rPr>
          <w:lang w:eastAsia="zh-CN"/>
        </w:rPr>
        <w:t>for certain tasks</w:t>
      </w:r>
      <w:r w:rsidRPr="000871E9">
        <w:rPr>
          <w:lang w:eastAsia="zh-CN"/>
        </w:rPr>
        <w:t xml:space="preserve">, a common time reference will be a good choice and has less complexity; otherwise, there will be additional co-ordination efforts for these UEs. UTC and GPS have been widely deployed and they are good practices to </w:t>
      </w:r>
      <w:r w:rsidR="009F47F3" w:rsidRPr="00583673">
        <w:rPr>
          <w:lang w:eastAsia="zh-CN"/>
        </w:rPr>
        <w:t>use</w:t>
      </w:r>
      <w:r w:rsidRPr="000871E9">
        <w:rPr>
          <w:lang w:eastAsia="zh-CN"/>
        </w:rPr>
        <w:t xml:space="preserve"> as the common time reference.</w:t>
      </w:r>
    </w:p>
    <w:p w14:paraId="6068BE48" w14:textId="77777777" w:rsidR="00A2448F" w:rsidRPr="001874FA" w:rsidRDefault="00A2448F" w:rsidP="00A2448F">
      <w:pPr>
        <w:rPr>
          <w:lang w:eastAsia="zh-CN"/>
        </w:rPr>
      </w:pPr>
      <w:r>
        <w:t xml:space="preserve">In Rel-15 NR, it has already been specified that </w:t>
      </w:r>
      <w:proofErr w:type="spellStart"/>
      <w:r>
        <w:t>gNB</w:t>
      </w:r>
      <w:proofErr w:type="spellEnd"/>
      <w:r>
        <w:t xml:space="preserve"> indicates </w:t>
      </w:r>
      <w:r w:rsidR="009F47F3">
        <w:t xml:space="preserve">to the </w:t>
      </w:r>
      <w:r>
        <w:t>UE the GPS/UTC time in SIB-9 with 10ms granularity. But it introduces up to +/-5ms timing error and cannot satisfy the</w:t>
      </w:r>
      <w:r w:rsidRPr="00201A81">
        <w:t xml:space="preserve"> </w:t>
      </w:r>
      <w:r>
        <w:t xml:space="preserve">requirement of time synchronization between UE and the common time reference </w:t>
      </w:r>
      <w:r w:rsidR="009F47F3">
        <w:t xml:space="preserve">in </w:t>
      </w:r>
      <w:proofErr w:type="spellStart"/>
      <w:proofErr w:type="gramStart"/>
      <w:r w:rsidR="009F47F3">
        <w:t>a</w:t>
      </w:r>
      <w:proofErr w:type="spellEnd"/>
      <w:proofErr w:type="gramEnd"/>
      <w:r>
        <w:t xml:space="preserve"> us-level accuracy. So Rel-16 URLLC should specify mechanism</w:t>
      </w:r>
      <w:r w:rsidR="009F47F3">
        <w:t>(s)</w:t>
      </w:r>
      <w:r>
        <w:t xml:space="preserve"> to enable </w:t>
      </w:r>
      <w:r w:rsidR="009F47F3">
        <w:t xml:space="preserve">the </w:t>
      </w:r>
      <w:proofErr w:type="spellStart"/>
      <w:r>
        <w:t>gNB</w:t>
      </w:r>
      <w:proofErr w:type="spellEnd"/>
      <w:r>
        <w:t xml:space="preserve"> to deliver more accurate common time reference information to </w:t>
      </w:r>
      <w:r w:rsidR="009F47F3">
        <w:t xml:space="preserve">the </w:t>
      </w:r>
      <w:r>
        <w:t>UE</w:t>
      </w:r>
      <w:r w:rsidR="009F47F3">
        <w:t>(s)</w:t>
      </w:r>
      <w:r>
        <w:t xml:space="preserve">. </w:t>
      </w:r>
      <w:r>
        <w:rPr>
          <w:lang w:eastAsia="zh-CN"/>
        </w:rPr>
        <w:t>B</w:t>
      </w:r>
      <w:r w:rsidRPr="001874FA">
        <w:rPr>
          <w:lang w:eastAsia="zh-CN"/>
        </w:rPr>
        <w:t>asically</w:t>
      </w:r>
      <w:r>
        <w:rPr>
          <w:lang w:eastAsia="zh-CN"/>
        </w:rPr>
        <w:t xml:space="preserve"> it can be realized by</w:t>
      </w:r>
      <w:r w:rsidRPr="001874FA">
        <w:rPr>
          <w:lang w:eastAsia="zh-CN"/>
        </w:rPr>
        <w:t xml:space="preserve"> two kinds of mechanism</w:t>
      </w:r>
      <w:r w:rsidR="009F47F3" w:rsidRPr="00583673">
        <w:rPr>
          <w:lang w:eastAsia="zh-CN"/>
        </w:rPr>
        <w:t>s</w:t>
      </w:r>
      <w:r>
        <w:rPr>
          <w:lang w:eastAsia="zh-CN"/>
        </w:rPr>
        <w:t>:</w:t>
      </w:r>
      <w:r w:rsidRPr="001874FA">
        <w:rPr>
          <w:lang w:eastAsia="zh-CN"/>
        </w:rPr>
        <w:t xml:space="preserve"> </w:t>
      </w:r>
      <w:r>
        <w:rPr>
          <w:lang w:eastAsia="zh-CN"/>
        </w:rPr>
        <w:t>b</w:t>
      </w:r>
      <w:r w:rsidRPr="001874FA">
        <w:rPr>
          <w:lang w:eastAsia="zh-CN"/>
        </w:rPr>
        <w:t>roadcast mo</w:t>
      </w:r>
      <w:r>
        <w:rPr>
          <w:lang w:eastAsia="zh-CN"/>
        </w:rPr>
        <w:t>de, i.e. via system information, and u</w:t>
      </w:r>
      <w:r w:rsidRPr="001874FA">
        <w:rPr>
          <w:lang w:eastAsia="zh-CN"/>
        </w:rPr>
        <w:t>nicast mode, i.e. via dedicated RRC signaling.</w:t>
      </w:r>
      <w:r>
        <w:rPr>
          <w:lang w:eastAsia="zh-CN"/>
        </w:rPr>
        <w:t xml:space="preserve"> </w:t>
      </w:r>
      <w:r w:rsidRPr="001874FA">
        <w:rPr>
          <w:lang w:eastAsia="zh-CN"/>
        </w:rPr>
        <w:t xml:space="preserve">Both of the two modes </w:t>
      </w:r>
      <w:r>
        <w:rPr>
          <w:lang w:eastAsia="zh-CN"/>
        </w:rPr>
        <w:t>can be defined</w:t>
      </w:r>
      <w:r w:rsidRPr="001874FA">
        <w:rPr>
          <w:lang w:eastAsia="zh-CN"/>
        </w:rPr>
        <w:t xml:space="preserve"> as they can be used in different scenarios. </w:t>
      </w:r>
      <w:r w:rsidRPr="001874FA">
        <w:rPr>
          <w:rFonts w:hint="eastAsia"/>
          <w:lang w:eastAsia="zh-CN"/>
        </w:rPr>
        <w:t xml:space="preserve">For </w:t>
      </w:r>
      <w:r w:rsidRPr="001874FA">
        <w:rPr>
          <w:lang w:eastAsia="zh-CN"/>
        </w:rPr>
        <w:t xml:space="preserve">free service with no </w:t>
      </w:r>
      <w:proofErr w:type="gramStart"/>
      <w:r w:rsidRPr="001874FA">
        <w:rPr>
          <w:lang w:eastAsia="zh-CN"/>
        </w:rPr>
        <w:t>stringent  requirement</w:t>
      </w:r>
      <w:proofErr w:type="gramEnd"/>
      <w:r w:rsidRPr="001874FA">
        <w:rPr>
          <w:lang w:eastAsia="zh-CN"/>
        </w:rPr>
        <w:t xml:space="preserve"> on security,  </w:t>
      </w:r>
      <w:r w:rsidR="009F47F3" w:rsidRPr="00583673">
        <w:rPr>
          <w:lang w:eastAsia="zh-CN"/>
        </w:rPr>
        <w:t xml:space="preserve">the </w:t>
      </w:r>
      <w:r w:rsidRPr="001874FA">
        <w:rPr>
          <w:lang w:eastAsia="zh-CN"/>
        </w:rPr>
        <w:t xml:space="preserve">broadcast mode is preferred </w:t>
      </w:r>
      <w:r w:rsidR="009F47F3" w:rsidRPr="00583673">
        <w:rPr>
          <w:lang w:eastAsia="zh-CN"/>
        </w:rPr>
        <w:t>since it has</w:t>
      </w:r>
      <w:r w:rsidRPr="001874FA">
        <w:rPr>
          <w:lang w:eastAsia="zh-CN"/>
        </w:rPr>
        <w:t xml:space="preserve"> less overhead.</w:t>
      </w:r>
      <w:r w:rsidR="009F47F3" w:rsidRPr="00583673">
        <w:rPr>
          <w:lang w:eastAsia="zh-CN"/>
        </w:rPr>
        <w:t xml:space="preserve"> F</w:t>
      </w:r>
      <w:r w:rsidRPr="001874FA">
        <w:rPr>
          <w:lang w:eastAsia="zh-CN"/>
        </w:rPr>
        <w:t>o</w:t>
      </w:r>
      <w:r>
        <w:rPr>
          <w:lang w:eastAsia="zh-CN"/>
        </w:rPr>
        <w:t xml:space="preserve">r some industrial applications which need </w:t>
      </w:r>
      <w:r w:rsidR="009F47F3" w:rsidRPr="00583673">
        <w:rPr>
          <w:lang w:eastAsia="zh-CN"/>
        </w:rPr>
        <w:t xml:space="preserve">even more </w:t>
      </w:r>
      <w:r w:rsidRPr="001874FA">
        <w:rPr>
          <w:lang w:eastAsia="zh-CN"/>
        </w:rPr>
        <w:t>reliable time information</w:t>
      </w:r>
      <w:r>
        <w:rPr>
          <w:lang w:eastAsia="zh-CN"/>
        </w:rPr>
        <w:t xml:space="preserve">, </w:t>
      </w:r>
      <w:r w:rsidRPr="001874FA">
        <w:rPr>
          <w:lang w:eastAsia="zh-CN"/>
        </w:rPr>
        <w:t>the unicast mode is more suitable because dedicated RRC signaling is transmitted with ciphering and integrity protection and w</w:t>
      </w:r>
      <w:r w:rsidR="00E72F86">
        <w:rPr>
          <w:lang w:eastAsia="zh-CN"/>
        </w:rPr>
        <w:t>ill no</w:t>
      </w:r>
      <w:r w:rsidRPr="001874FA">
        <w:rPr>
          <w:lang w:eastAsia="zh-CN"/>
        </w:rPr>
        <w:t xml:space="preserve">t be impacted by jammer. </w:t>
      </w:r>
    </w:p>
    <w:p w14:paraId="2D58B802" w14:textId="77777777" w:rsidR="00A2448F" w:rsidRPr="001874FA" w:rsidRDefault="00A2448F" w:rsidP="00A2448F">
      <w:pPr>
        <w:rPr>
          <w:lang w:eastAsia="zh-CN"/>
        </w:rPr>
      </w:pPr>
      <w:r w:rsidRPr="001874FA">
        <w:rPr>
          <w:lang w:eastAsia="zh-CN"/>
        </w:rPr>
        <w:t>A</w:t>
      </w:r>
      <w:r w:rsidRPr="001874FA">
        <w:rPr>
          <w:rFonts w:hint="eastAsia"/>
          <w:lang w:eastAsia="zh-CN"/>
        </w:rPr>
        <w:t xml:space="preserve">fter </w:t>
      </w:r>
      <w:r w:rsidRPr="001874FA">
        <w:rPr>
          <w:lang w:eastAsia="zh-CN"/>
        </w:rPr>
        <w:t xml:space="preserve">acquiring the common time reference indicated by </w:t>
      </w:r>
      <w:r w:rsidR="009F47F3" w:rsidRPr="00583673">
        <w:rPr>
          <w:lang w:eastAsia="zh-CN"/>
        </w:rPr>
        <w:t xml:space="preserve">the </w:t>
      </w:r>
      <w:r w:rsidRPr="001874FA">
        <w:rPr>
          <w:lang w:eastAsia="zh-CN"/>
        </w:rPr>
        <w:t xml:space="preserve">RAN node, </w:t>
      </w:r>
      <w:r w:rsidR="009F47F3" w:rsidRPr="00583673">
        <w:rPr>
          <w:lang w:eastAsia="zh-CN"/>
        </w:rPr>
        <w:t xml:space="preserve">the </w:t>
      </w:r>
      <w:r w:rsidRPr="001874FA">
        <w:rPr>
          <w:lang w:eastAsia="zh-CN"/>
        </w:rPr>
        <w:t xml:space="preserve">UE should further use the downlink propagation delay to amend the acquired common time </w:t>
      </w:r>
      <w:r w:rsidR="00E109F5" w:rsidRPr="00583673">
        <w:rPr>
          <w:lang w:eastAsia="zh-CN"/>
        </w:rPr>
        <w:t xml:space="preserve">and </w:t>
      </w:r>
      <w:r>
        <w:rPr>
          <w:lang w:eastAsia="zh-CN"/>
        </w:rPr>
        <w:t>to</w:t>
      </w:r>
      <w:r w:rsidRPr="001874FA">
        <w:rPr>
          <w:lang w:eastAsia="zh-CN"/>
        </w:rPr>
        <w:t xml:space="preserve"> improve the tim</w:t>
      </w:r>
      <w:r>
        <w:rPr>
          <w:lang w:eastAsia="zh-CN"/>
        </w:rPr>
        <w:t>ing</w:t>
      </w:r>
      <w:r w:rsidRPr="001874FA">
        <w:rPr>
          <w:lang w:eastAsia="zh-CN"/>
        </w:rPr>
        <w:t xml:space="preserve"> accuracy. This procedure is necessary as the downlink propagation, which may be at the level of dozens of microseconds, cannot be ignored in many application scenarios such as industry and smart grid which require 1~10 m</w:t>
      </w:r>
      <w:r>
        <w:rPr>
          <w:lang w:eastAsia="zh-CN"/>
        </w:rPr>
        <w:t>icroseconds timing</w:t>
      </w:r>
      <w:r w:rsidRPr="001874FA">
        <w:rPr>
          <w:lang w:eastAsia="zh-CN"/>
        </w:rPr>
        <w:t xml:space="preserve"> accuracy between devices. The estimated downlink propagation delay can be acquired from </w:t>
      </w:r>
      <w:proofErr w:type="spellStart"/>
      <w:r w:rsidRPr="001874FA">
        <w:rPr>
          <w:lang w:eastAsia="zh-CN"/>
        </w:rPr>
        <w:t>gNB</w:t>
      </w:r>
      <w:proofErr w:type="spellEnd"/>
      <w:r w:rsidRPr="001874FA">
        <w:rPr>
          <w:lang w:eastAsia="zh-CN"/>
        </w:rPr>
        <w:t xml:space="preserve"> through </w:t>
      </w:r>
      <w:r w:rsidR="00E109F5" w:rsidRPr="00583673">
        <w:rPr>
          <w:lang w:eastAsia="zh-CN"/>
        </w:rPr>
        <w:t xml:space="preserve">the </w:t>
      </w:r>
      <w:r w:rsidRPr="001874FA">
        <w:rPr>
          <w:lang w:eastAsia="zh-CN"/>
        </w:rPr>
        <w:t>TA</w:t>
      </w:r>
      <w:r>
        <w:rPr>
          <w:lang w:eastAsia="zh-CN"/>
        </w:rPr>
        <w:t xml:space="preserve"> </w:t>
      </w:r>
      <w:r w:rsidRPr="001874FA">
        <w:rPr>
          <w:lang w:eastAsia="zh-CN"/>
        </w:rPr>
        <w:t>mechanism. Then the amendment can be simply expressed as</w:t>
      </w:r>
      <w:proofErr w:type="gramStart"/>
      <w:r w:rsidRPr="001874FA">
        <w:rPr>
          <w:lang w:eastAsia="zh-CN"/>
        </w:rPr>
        <w:t xml:space="preserve">: </w:t>
      </w:r>
      <w:proofErr w:type="gramEnd"/>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RAN</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/2</m:t>
        </m:r>
      </m:oMath>
      <w:r w:rsidRPr="001874FA">
        <w:rPr>
          <w:rFonts w:hint="eastAsia"/>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TA</m:t>
            </m:r>
          </m:sub>
        </m:sSub>
      </m:oMath>
      <w:r w:rsidRPr="001874FA">
        <w:rPr>
          <w:rFonts w:hint="eastAsia"/>
          <w:lang w:eastAsia="zh-CN"/>
        </w:rPr>
        <w:t xml:space="preserve"> denotes the uplink timing advance</w:t>
      </w:r>
      <w:r w:rsidRPr="001874FA">
        <w:rPr>
          <w:lang w:eastAsia="zh-CN"/>
        </w:rPr>
        <w:t>,</w:t>
      </w:r>
      <w:r w:rsidRPr="001874FA">
        <w:rPr>
          <w:rFonts w:hint="eastAsia"/>
          <w:lang w:eastAsia="zh-CN"/>
        </w:rPr>
        <w:t xml:space="preserve"> and </w:t>
      </w:r>
      <w:r w:rsidRPr="001874FA">
        <w:rPr>
          <w:lang w:eastAsia="zh-CN"/>
        </w:rPr>
        <w:t xml:space="preserve">the </w:t>
      </w:r>
      <w:r w:rsidRPr="001874FA">
        <w:rPr>
          <w:rFonts w:hint="eastAsia"/>
          <w:lang w:eastAsia="zh-CN"/>
        </w:rPr>
        <w:t>downlink propagation delay can</w:t>
      </w:r>
      <w:r w:rsidRPr="001874FA">
        <w:rPr>
          <w:lang w:eastAsia="zh-CN"/>
        </w:rPr>
        <w:t xml:space="preserve"> </w:t>
      </w:r>
      <w:r w:rsidRPr="001874FA">
        <w:rPr>
          <w:rFonts w:hint="eastAsia"/>
          <w:lang w:eastAsia="zh-CN"/>
        </w:rPr>
        <w:t>be</w:t>
      </w:r>
      <w:r w:rsidRPr="00BB7C10">
        <w:rPr>
          <w:lang w:eastAsia="zh-CN"/>
        </w:rPr>
        <w:t xml:space="preserve"> </w:t>
      </w:r>
      <w:r w:rsidRPr="001874FA">
        <w:rPr>
          <w:lang w:eastAsia="zh-CN"/>
        </w:rPr>
        <w:t>approximately seen as half of the uplink timing advance.</w:t>
      </w:r>
    </w:p>
    <w:p w14:paraId="3F97F520" w14:textId="77777777" w:rsidR="00A2448F" w:rsidRDefault="00A2448F" w:rsidP="00A2448F">
      <w:pPr>
        <w:rPr>
          <w:lang w:eastAsia="zh-CN"/>
        </w:rPr>
      </w:pPr>
      <w:r w:rsidRPr="001874FA">
        <w:rPr>
          <w:lang w:eastAsia="zh-CN"/>
        </w:rPr>
        <w:t>In addition, the legacy TA mec</w:t>
      </w:r>
      <w:r>
        <w:rPr>
          <w:lang w:eastAsia="zh-CN"/>
        </w:rPr>
        <w:t>hanism is designed just to satisfy the timing</w:t>
      </w:r>
      <w:r w:rsidRPr="001874FA">
        <w:rPr>
          <w:lang w:eastAsia="zh-CN"/>
        </w:rPr>
        <w:t xml:space="preserve"> accuracy requirement of </w:t>
      </w:r>
      <w:r>
        <w:rPr>
          <w:lang w:eastAsia="zh-CN"/>
        </w:rPr>
        <w:t>general</w:t>
      </w:r>
      <w:r w:rsidRPr="001874FA">
        <w:rPr>
          <w:lang w:eastAsia="zh-CN"/>
        </w:rPr>
        <w:t xml:space="preserve"> </w:t>
      </w:r>
      <w:r>
        <w:rPr>
          <w:lang w:eastAsia="zh-CN"/>
        </w:rPr>
        <w:t>data</w:t>
      </w:r>
      <w:r w:rsidRPr="001874FA">
        <w:rPr>
          <w:lang w:eastAsia="zh-CN"/>
        </w:rPr>
        <w:t xml:space="preserve"> communication, which just needs about CP-level </w:t>
      </w:r>
      <w:r>
        <w:rPr>
          <w:lang w:eastAsia="zh-CN"/>
        </w:rPr>
        <w:t xml:space="preserve">timing </w:t>
      </w:r>
      <w:r w:rsidRPr="001874FA">
        <w:rPr>
          <w:lang w:eastAsia="zh-CN"/>
        </w:rPr>
        <w:t xml:space="preserve">accuracy. However, some application scenarios need devices be synchronized </w:t>
      </w:r>
      <w:r>
        <w:rPr>
          <w:lang w:eastAsia="zh-CN"/>
        </w:rPr>
        <w:t>at</w:t>
      </w:r>
      <w:r w:rsidRPr="001874FA">
        <w:rPr>
          <w:lang w:eastAsia="zh-CN"/>
        </w:rPr>
        <w:t xml:space="preserve"> very high accuracy, e.g. 1us, which cannot be ensured only by </w:t>
      </w:r>
      <w:r>
        <w:rPr>
          <w:lang w:eastAsia="zh-CN"/>
        </w:rPr>
        <w:t>legacy</w:t>
      </w:r>
      <w:r w:rsidRPr="001874FA">
        <w:rPr>
          <w:lang w:eastAsia="zh-CN"/>
        </w:rPr>
        <w:t xml:space="preserve"> TA mechanism. So a processing </w:t>
      </w:r>
      <w:proofErr w:type="gramStart"/>
      <w:r w:rsidRPr="001874FA">
        <w:rPr>
          <w:lang w:eastAsia="zh-CN"/>
        </w:rPr>
        <w:t>of  re</w:t>
      </w:r>
      <w:proofErr w:type="gramEnd"/>
      <w:r w:rsidRPr="001874FA">
        <w:rPr>
          <w:lang w:eastAsia="zh-CN"/>
        </w:rPr>
        <w:t xml:space="preserve">-synchronization between </w:t>
      </w:r>
      <w:proofErr w:type="spellStart"/>
      <w:r>
        <w:rPr>
          <w:lang w:eastAsia="zh-CN"/>
        </w:rPr>
        <w:t>gNB</w:t>
      </w:r>
      <w:proofErr w:type="spellEnd"/>
      <w:r w:rsidRPr="001874FA">
        <w:rPr>
          <w:lang w:eastAsia="zh-CN"/>
        </w:rPr>
        <w:t xml:space="preserve"> and UE should be applied, which relies on physical signal detection to let UE </w:t>
      </w:r>
      <w:r>
        <w:rPr>
          <w:lang w:eastAsia="zh-CN"/>
        </w:rPr>
        <w:t xml:space="preserve">timely </w:t>
      </w:r>
      <w:r w:rsidRPr="001874FA">
        <w:rPr>
          <w:lang w:eastAsia="zh-CN"/>
        </w:rPr>
        <w:t xml:space="preserve">update the </w:t>
      </w:r>
      <w:r>
        <w:rPr>
          <w:lang w:eastAsia="zh-CN"/>
        </w:rPr>
        <w:t xml:space="preserve">downlink </w:t>
      </w:r>
      <w:r w:rsidRPr="001874FA">
        <w:rPr>
          <w:lang w:eastAsia="zh-CN"/>
        </w:rPr>
        <w:t>frame timing and the uplink timing advance.</w:t>
      </w:r>
      <w:r>
        <w:rPr>
          <w:lang w:eastAsia="zh-CN"/>
        </w:rPr>
        <w:t xml:space="preserve"> Moreover, periodic time </w:t>
      </w:r>
      <w:r w:rsidRPr="001874FA">
        <w:rPr>
          <w:lang w:eastAsia="zh-CN"/>
        </w:rPr>
        <w:t xml:space="preserve">synchronization processing should be applied to overcome the impact of timing drift in UE due to residual carrier frequency offset and the </w:t>
      </w:r>
      <w:r>
        <w:rPr>
          <w:lang w:eastAsia="zh-CN"/>
        </w:rPr>
        <w:t xml:space="preserve">frequency </w:t>
      </w:r>
      <w:r w:rsidRPr="001874FA">
        <w:rPr>
          <w:lang w:eastAsia="zh-CN"/>
        </w:rPr>
        <w:t>drift of crystal oscillator.</w:t>
      </w:r>
    </w:p>
    <w:p w14:paraId="43A3A2A5" w14:textId="77777777" w:rsidR="005F3186" w:rsidRDefault="005F3186" w:rsidP="00A2448F">
      <w:pPr>
        <w:rPr>
          <w:lang w:eastAsia="zh-CN"/>
        </w:rPr>
      </w:pPr>
      <w:r>
        <w:rPr>
          <w:lang w:eastAsia="zh-CN"/>
        </w:rPr>
        <w:t xml:space="preserve">According to the above discussion, the timing accuracy between UE and the common time reference is mainly determined by the downlink frame timing accuracy, the uplink timing advance accuracy and the granularity of the common time reference indication. So from the sourcing company’s perspective, the TSN associated discussion </w:t>
      </w:r>
      <w:r w:rsidR="002502DD">
        <w:rPr>
          <w:lang w:eastAsia="zh-CN"/>
        </w:rPr>
        <w:t>can</w:t>
      </w:r>
      <w:r>
        <w:rPr>
          <w:lang w:eastAsia="zh-CN"/>
        </w:rPr>
        <w:t xml:space="preserve"> be RAN1 lead to first evaluate the current performance of timing accuracy in Rel-15 NR and identify the performance gap between the current situation and the requirement, and then the corresponding enhancements can be studied respectively.</w:t>
      </w:r>
    </w:p>
    <w:p w14:paraId="77A35B7F" w14:textId="77777777" w:rsidR="00E8402B" w:rsidRPr="00583673" w:rsidRDefault="00E8402B" w:rsidP="00A2448F">
      <w:pPr>
        <w:rPr>
          <w:b/>
          <w:i/>
          <w:lang w:eastAsia="zh-CN"/>
        </w:rPr>
      </w:pPr>
      <w:r w:rsidRPr="00583673">
        <w:rPr>
          <w:b/>
          <w:i/>
          <w:u w:val="single"/>
          <w:lang w:eastAsia="zh-CN"/>
        </w:rPr>
        <w:t xml:space="preserve">Proposal </w:t>
      </w:r>
      <w:r w:rsidR="005014B4" w:rsidRPr="00583673">
        <w:rPr>
          <w:b/>
          <w:i/>
          <w:u w:val="single"/>
          <w:lang w:eastAsia="zh-CN"/>
        </w:rPr>
        <w:t>8</w:t>
      </w:r>
      <w:r w:rsidRPr="00583673">
        <w:rPr>
          <w:b/>
          <w:i/>
          <w:u w:val="single"/>
          <w:lang w:eastAsia="zh-CN"/>
        </w:rPr>
        <w:t>:</w:t>
      </w:r>
      <w:r w:rsidRPr="00583673">
        <w:rPr>
          <w:b/>
          <w:i/>
          <w:lang w:eastAsia="zh-CN"/>
        </w:rPr>
        <w:t xml:space="preserve"> Rel-16 URLLC should </w:t>
      </w:r>
      <w:r w:rsidR="002502DD">
        <w:rPr>
          <w:b/>
          <w:i/>
          <w:lang w:eastAsia="zh-CN"/>
        </w:rPr>
        <w:t>study (RAN1 lead)</w:t>
      </w:r>
      <w:r w:rsidRPr="00583673">
        <w:rPr>
          <w:b/>
          <w:i/>
          <w:lang w:eastAsia="zh-CN"/>
        </w:rPr>
        <w:t xml:space="preserve"> the time synchronization mechanism between UE and common time reference with </w:t>
      </w:r>
      <w:proofErr w:type="spellStart"/>
      <w:r w:rsidRPr="00583673">
        <w:rPr>
          <w:b/>
          <w:i/>
          <w:lang w:eastAsia="zh-CN"/>
        </w:rPr>
        <w:t>gNB</w:t>
      </w:r>
      <w:proofErr w:type="spellEnd"/>
      <w:r w:rsidRPr="00583673">
        <w:rPr>
          <w:b/>
          <w:i/>
          <w:lang w:eastAsia="zh-CN"/>
        </w:rPr>
        <w:t xml:space="preserve"> assistance, mainly including:</w:t>
      </w:r>
    </w:p>
    <w:p w14:paraId="50FA02E2" w14:textId="77777777" w:rsidR="005F3186" w:rsidRPr="007F6029" w:rsidRDefault="005F3186" w:rsidP="005F3186">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7F6029">
        <w:rPr>
          <w:rFonts w:eastAsia="等线"/>
          <w:b/>
          <w:i/>
        </w:rPr>
        <w:lastRenderedPageBreak/>
        <w:t>E</w:t>
      </w:r>
      <w:r w:rsidRPr="007F6029">
        <w:rPr>
          <w:rFonts w:eastAsia="等线" w:hint="eastAsia"/>
          <w:b/>
          <w:i/>
        </w:rPr>
        <w:t xml:space="preserve">valuate </w:t>
      </w:r>
      <w:r w:rsidRPr="007F6029">
        <w:rPr>
          <w:rFonts w:eastAsia="等线"/>
          <w:b/>
          <w:i/>
        </w:rPr>
        <w:t>the current performance of timing accuracy between UE and the common time reference in Rel-15 NR, and identify the performance gap between the current situation and the requirement.</w:t>
      </w:r>
    </w:p>
    <w:p w14:paraId="224D79BC" w14:textId="77777777" w:rsidR="005F3186" w:rsidRPr="007F6029" w:rsidRDefault="005F3186" w:rsidP="005F3186">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7F6029">
        <w:rPr>
          <w:rFonts w:eastAsia="等线"/>
          <w:b/>
          <w:i/>
        </w:rPr>
        <w:t>S</w:t>
      </w:r>
      <w:r w:rsidRPr="007F6029">
        <w:rPr>
          <w:rFonts w:eastAsia="等线" w:hint="eastAsia"/>
          <w:b/>
          <w:i/>
        </w:rPr>
        <w:t xml:space="preserve">tudy </w:t>
      </w:r>
      <w:r w:rsidRPr="007F6029">
        <w:rPr>
          <w:rFonts w:eastAsia="等线"/>
          <w:b/>
          <w:i/>
        </w:rPr>
        <w:t>the possible enhancements according to the evaluation, possibly including:</w:t>
      </w:r>
    </w:p>
    <w:p w14:paraId="1143EEC7" w14:textId="77777777" w:rsidR="005F3186" w:rsidRPr="007F6029" w:rsidRDefault="005F3186" w:rsidP="005F3186">
      <w:pPr>
        <w:pStyle w:val="ListParagraph"/>
        <w:numPr>
          <w:ilvl w:val="1"/>
          <w:numId w:val="66"/>
        </w:numPr>
        <w:autoSpaceDE/>
        <w:autoSpaceDN/>
        <w:adjustRightInd/>
        <w:snapToGrid/>
        <w:spacing w:after="160" w:line="259" w:lineRule="auto"/>
        <w:ind w:firstLineChars="0"/>
        <w:contextualSpacing/>
        <w:jc w:val="left"/>
        <w:rPr>
          <w:rFonts w:eastAsia="等线"/>
          <w:b/>
          <w:i/>
        </w:rPr>
      </w:pPr>
      <w:r w:rsidRPr="007F6029">
        <w:rPr>
          <w:rFonts w:eastAsia="等线"/>
          <w:b/>
          <w:i/>
        </w:rPr>
        <w:t xml:space="preserve">Mechanism for the delivery of the accurate common time reference information from </w:t>
      </w:r>
      <w:proofErr w:type="spellStart"/>
      <w:r w:rsidRPr="007F6029">
        <w:rPr>
          <w:rFonts w:eastAsia="等线"/>
          <w:b/>
          <w:i/>
        </w:rPr>
        <w:t>gNB</w:t>
      </w:r>
      <w:proofErr w:type="spellEnd"/>
      <w:r w:rsidRPr="007F6029">
        <w:rPr>
          <w:rFonts w:eastAsia="等线"/>
          <w:b/>
          <w:i/>
        </w:rPr>
        <w:t xml:space="preserve"> to UE.</w:t>
      </w:r>
    </w:p>
    <w:p w14:paraId="762BF4B9" w14:textId="77777777" w:rsidR="005F3186" w:rsidRPr="007F6029" w:rsidRDefault="005F3186" w:rsidP="005F3186">
      <w:pPr>
        <w:pStyle w:val="ListParagraph"/>
        <w:numPr>
          <w:ilvl w:val="1"/>
          <w:numId w:val="66"/>
        </w:numPr>
        <w:autoSpaceDE/>
        <w:autoSpaceDN/>
        <w:adjustRightInd/>
        <w:snapToGrid/>
        <w:spacing w:after="160" w:line="259" w:lineRule="auto"/>
        <w:ind w:firstLineChars="0"/>
        <w:contextualSpacing/>
        <w:jc w:val="left"/>
        <w:rPr>
          <w:rFonts w:eastAsia="等线"/>
          <w:b/>
          <w:i/>
        </w:rPr>
      </w:pPr>
      <w:r w:rsidRPr="007F6029">
        <w:rPr>
          <w:rFonts w:eastAsia="等线"/>
          <w:b/>
          <w:i/>
        </w:rPr>
        <w:t xml:space="preserve">Methods and procedures of the re-synchronization processing between UE and </w:t>
      </w:r>
      <w:proofErr w:type="spellStart"/>
      <w:r w:rsidRPr="007F6029">
        <w:rPr>
          <w:rFonts w:eastAsia="等线"/>
          <w:b/>
          <w:i/>
        </w:rPr>
        <w:t>gNB</w:t>
      </w:r>
      <w:proofErr w:type="spellEnd"/>
      <w:r w:rsidRPr="007F6029">
        <w:rPr>
          <w:rFonts w:eastAsia="等线"/>
          <w:b/>
          <w:i/>
        </w:rPr>
        <w:t xml:space="preserve"> aiming to improve the accuracy of the downlink frame timing and uplink timing advance.</w:t>
      </w:r>
    </w:p>
    <w:p w14:paraId="0F585266" w14:textId="77777777" w:rsidR="00A2448F" w:rsidRPr="00583673" w:rsidRDefault="00A2448F" w:rsidP="00583673">
      <w:pPr>
        <w:rPr>
          <w:u w:val="single"/>
        </w:rPr>
      </w:pPr>
      <w:r w:rsidRPr="00583673">
        <w:rPr>
          <w:b/>
          <w:u w:val="single"/>
        </w:rPr>
        <w:t>Deterministic transmission</w:t>
      </w:r>
    </w:p>
    <w:p w14:paraId="4A5DC9D4" w14:textId="77777777" w:rsidR="006C1839" w:rsidRDefault="00A2448F" w:rsidP="00583673">
      <w:pPr>
        <w:rPr>
          <w:lang w:eastAsia="zh-CN"/>
        </w:rPr>
      </w:pPr>
      <w:r>
        <w:rPr>
          <w:rFonts w:hint="eastAsia"/>
          <w:lang w:eastAsia="zh-CN"/>
        </w:rPr>
        <w:t xml:space="preserve">To support </w:t>
      </w:r>
      <w:r>
        <w:rPr>
          <w:lang w:eastAsia="zh-CN"/>
        </w:rPr>
        <w:t xml:space="preserve">deterministic transmission, it is required to ensure low jitter transmission together with low latency. Some new </w:t>
      </w:r>
      <w:proofErr w:type="spellStart"/>
      <w:r>
        <w:rPr>
          <w:lang w:eastAsia="zh-CN"/>
        </w:rPr>
        <w:t>QoS</w:t>
      </w:r>
      <w:proofErr w:type="spellEnd"/>
      <w:r>
        <w:rPr>
          <w:lang w:eastAsia="zh-CN"/>
        </w:rPr>
        <w:t xml:space="preserve"> parameters such as jitter and cycle time should be introduced. Time-aware scheduling can help </w:t>
      </w:r>
      <w:r w:rsidR="00E96230">
        <w:rPr>
          <w:lang w:eastAsia="zh-CN"/>
        </w:rPr>
        <w:t xml:space="preserve">the </w:t>
      </w:r>
      <w:proofErr w:type="spellStart"/>
      <w:r>
        <w:rPr>
          <w:lang w:eastAsia="zh-CN"/>
        </w:rPr>
        <w:t>gNB</w:t>
      </w:r>
      <w:proofErr w:type="spellEnd"/>
      <w:r>
        <w:rPr>
          <w:lang w:eastAsia="zh-CN"/>
        </w:rPr>
        <w:t xml:space="preserve"> </w:t>
      </w:r>
      <w:r w:rsidR="00E96230">
        <w:rPr>
          <w:lang w:eastAsia="zh-CN"/>
        </w:rPr>
        <w:t xml:space="preserve">to </w:t>
      </w:r>
      <w:r>
        <w:rPr>
          <w:lang w:eastAsia="zh-CN"/>
        </w:rPr>
        <w:t xml:space="preserve">make </w:t>
      </w:r>
      <w:r w:rsidR="00E96230">
        <w:rPr>
          <w:lang w:eastAsia="zh-CN"/>
        </w:rPr>
        <w:t xml:space="preserve">a </w:t>
      </w:r>
      <w:r>
        <w:rPr>
          <w:lang w:eastAsia="zh-CN"/>
        </w:rPr>
        <w:t>better scheduling strategy ensur</w:t>
      </w:r>
      <w:r w:rsidR="00E96230">
        <w:rPr>
          <w:lang w:eastAsia="zh-CN"/>
        </w:rPr>
        <w:t>ing</w:t>
      </w:r>
      <w:r>
        <w:rPr>
          <w:lang w:eastAsia="zh-CN"/>
        </w:rPr>
        <w:t xml:space="preserve"> the E2E latency and jitter. For application with survival time, dynamic reliability adjustment is required to avoid consecutive packets failure.</w:t>
      </w:r>
    </w:p>
    <w:p w14:paraId="0B149B64" w14:textId="77777777" w:rsidR="00291201" w:rsidRDefault="00291201" w:rsidP="00583673">
      <w:pPr>
        <w:rPr>
          <w:b/>
          <w:i/>
          <w:lang w:eastAsia="zh-CN"/>
        </w:rPr>
      </w:pPr>
      <w:r w:rsidRPr="00583673">
        <w:rPr>
          <w:b/>
          <w:i/>
          <w:u w:val="single"/>
          <w:lang w:eastAsia="zh-CN"/>
        </w:rPr>
        <w:t xml:space="preserve">Proposal </w:t>
      </w:r>
      <w:r w:rsidR="005014B4" w:rsidRPr="00583673">
        <w:rPr>
          <w:b/>
          <w:i/>
          <w:u w:val="single"/>
          <w:lang w:eastAsia="zh-CN"/>
        </w:rPr>
        <w:t>9</w:t>
      </w:r>
      <w:r w:rsidRPr="00583673">
        <w:rPr>
          <w:b/>
          <w:i/>
          <w:u w:val="single"/>
          <w:lang w:eastAsia="zh-CN"/>
        </w:rPr>
        <w:t>:</w:t>
      </w:r>
      <w:r w:rsidRPr="00583673">
        <w:rPr>
          <w:b/>
          <w:i/>
          <w:lang w:eastAsia="zh-CN"/>
        </w:rPr>
        <w:t xml:space="preserve"> Rel-16 URLLC should study the mechanism to ensure the low jitter transmission. </w:t>
      </w:r>
    </w:p>
    <w:p w14:paraId="309A08D8" w14:textId="77777777" w:rsidR="00FA4FC2" w:rsidRPr="00583673" w:rsidRDefault="00FA4FC2" w:rsidP="00583673">
      <w:pPr>
        <w:rPr>
          <w:i/>
          <w:lang w:eastAsia="zh-CN"/>
        </w:rPr>
      </w:pPr>
    </w:p>
    <w:p w14:paraId="2052252E" w14:textId="77777777" w:rsidR="009A13C6" w:rsidRPr="00583673" w:rsidRDefault="00FC5949" w:rsidP="00583673">
      <w:pPr>
        <w:pStyle w:val="Heading1"/>
        <w:numPr>
          <w:ilvl w:val="0"/>
          <w:numId w:val="5"/>
        </w:numPr>
        <w:ind w:left="432" w:hanging="432"/>
        <w:rPr>
          <w:rFonts w:eastAsia="宋体"/>
          <w:kern w:val="0"/>
          <w:lang w:val="en-US" w:eastAsia="en-US"/>
        </w:rPr>
      </w:pPr>
      <w:r w:rsidRPr="00583673">
        <w:rPr>
          <w:rFonts w:eastAsia="宋体"/>
          <w:kern w:val="0"/>
          <w:lang w:val="en-US" w:eastAsia="en-US"/>
        </w:rPr>
        <w:t>Conclusion</w:t>
      </w:r>
    </w:p>
    <w:p w14:paraId="0A691FF8" w14:textId="77777777" w:rsidR="008808CF" w:rsidRDefault="00F22F53" w:rsidP="00D84160">
      <w:r>
        <w:t>Rel-15</w:t>
      </w:r>
      <w:r w:rsidR="00937F89">
        <w:t xml:space="preserve"> gives the fundamental framework for URLLC. It is ensured that the URLLC requirements are met for a single user. However, </w:t>
      </w:r>
      <w:r>
        <w:t>Rel-15</w:t>
      </w:r>
      <w:r w:rsidR="00937F89">
        <w:t xml:space="preserve"> is not optimized</w:t>
      </w:r>
      <w:r w:rsidR="0071282B">
        <w:t xml:space="preserve"> for</w:t>
      </w:r>
      <w:r w:rsidR="00937F89">
        <w:t xml:space="preserve"> </w:t>
      </w:r>
      <w:r w:rsidR="0071282B">
        <w:t xml:space="preserve">commercial applicability over wider range of use cases. </w:t>
      </w:r>
    </w:p>
    <w:p w14:paraId="7DFC20CA" w14:textId="77777777" w:rsidR="008808CF" w:rsidRDefault="008808CF" w:rsidP="00D84160">
      <w:r>
        <w:t xml:space="preserve">In this contribution we have analyzed shortcomings of </w:t>
      </w:r>
      <w:r w:rsidR="00F22F53">
        <w:t>Rel-15</w:t>
      </w:r>
      <w:r>
        <w:t xml:space="preserve"> and propose potential solutions for </w:t>
      </w:r>
      <w:r w:rsidR="00F22F53">
        <w:t>Rel-16</w:t>
      </w:r>
      <w:r>
        <w:t>.</w:t>
      </w:r>
      <w:r w:rsidR="004F4DB4">
        <w:t xml:space="preserve"> Our findings are summarized below:</w:t>
      </w:r>
    </w:p>
    <w:p w14:paraId="4C82F253" w14:textId="77777777" w:rsidR="001B4843" w:rsidRDefault="001B4843" w:rsidP="00D84160"/>
    <w:tbl>
      <w:tblPr>
        <w:tblStyle w:val="TableGrid"/>
        <w:tblW w:w="9209" w:type="dxa"/>
        <w:jc w:val="center"/>
        <w:tblLayout w:type="fixed"/>
        <w:tblLook w:val="04A0" w:firstRow="1" w:lastRow="0" w:firstColumn="1" w:lastColumn="0" w:noHBand="0" w:noVBand="1"/>
      </w:tblPr>
      <w:tblGrid>
        <w:gridCol w:w="2263"/>
        <w:gridCol w:w="3261"/>
        <w:gridCol w:w="3685"/>
      </w:tblGrid>
      <w:tr w:rsidR="005F3186" w14:paraId="396C6D2B" w14:textId="77777777" w:rsidTr="00350A33">
        <w:trPr>
          <w:jc w:val="center"/>
        </w:trPr>
        <w:tc>
          <w:tcPr>
            <w:tcW w:w="2263" w:type="dxa"/>
          </w:tcPr>
          <w:p w14:paraId="56972741" w14:textId="77777777" w:rsidR="005F3186" w:rsidRPr="008808CF" w:rsidRDefault="005F3186" w:rsidP="0088329E">
            <w:pPr>
              <w:jc w:val="center"/>
              <w:rPr>
                <w:b/>
              </w:rPr>
            </w:pPr>
            <w:r>
              <w:rPr>
                <w:b/>
              </w:rPr>
              <w:t>Topic</w:t>
            </w:r>
          </w:p>
        </w:tc>
        <w:tc>
          <w:tcPr>
            <w:tcW w:w="3261" w:type="dxa"/>
          </w:tcPr>
          <w:p w14:paraId="7FC9BEED" w14:textId="77777777" w:rsidR="005F3186" w:rsidRPr="008808CF" w:rsidRDefault="005F3186" w:rsidP="0088329E">
            <w:pPr>
              <w:jc w:val="center"/>
              <w:rPr>
                <w:b/>
              </w:rPr>
            </w:pPr>
            <w:r w:rsidRPr="008808CF">
              <w:rPr>
                <w:b/>
              </w:rPr>
              <w:t xml:space="preserve">Status in </w:t>
            </w:r>
            <w:r>
              <w:rPr>
                <w:b/>
              </w:rPr>
              <w:t>Rel-15</w:t>
            </w:r>
          </w:p>
        </w:tc>
        <w:tc>
          <w:tcPr>
            <w:tcW w:w="3685" w:type="dxa"/>
          </w:tcPr>
          <w:p w14:paraId="79AE93E3" w14:textId="77777777" w:rsidR="005F3186" w:rsidRPr="008808CF" w:rsidRDefault="005F3186" w:rsidP="0088329E">
            <w:pPr>
              <w:jc w:val="center"/>
              <w:rPr>
                <w:b/>
              </w:rPr>
            </w:pPr>
            <w:r w:rsidRPr="008808CF">
              <w:rPr>
                <w:b/>
              </w:rPr>
              <w:t xml:space="preserve">Potential Enhancements for </w:t>
            </w:r>
            <w:r>
              <w:rPr>
                <w:b/>
              </w:rPr>
              <w:t>Rel-16</w:t>
            </w:r>
          </w:p>
        </w:tc>
      </w:tr>
      <w:tr w:rsidR="005F3186" w14:paraId="6DA547CF" w14:textId="77777777" w:rsidTr="00350A33">
        <w:trPr>
          <w:jc w:val="center"/>
        </w:trPr>
        <w:tc>
          <w:tcPr>
            <w:tcW w:w="2263" w:type="dxa"/>
          </w:tcPr>
          <w:p w14:paraId="0FA4CE49" w14:textId="77777777" w:rsidR="005F3186" w:rsidRPr="007267EE" w:rsidRDefault="005F3186" w:rsidP="0088329E">
            <w:pPr>
              <w:jc w:val="left"/>
            </w:pPr>
            <w:r w:rsidRPr="007267EE">
              <w:t>Evaluation framework for URLLC</w:t>
            </w:r>
          </w:p>
          <w:p w14:paraId="408A7AD2" w14:textId="77777777" w:rsidR="005F3186" w:rsidRDefault="005F3186" w:rsidP="0088329E">
            <w:pPr>
              <w:jc w:val="left"/>
            </w:pPr>
          </w:p>
        </w:tc>
        <w:tc>
          <w:tcPr>
            <w:tcW w:w="3261" w:type="dxa"/>
          </w:tcPr>
          <w:p w14:paraId="1B969BE3" w14:textId="77777777" w:rsidR="005F3186" w:rsidRDefault="005F3186" w:rsidP="0088329E">
            <w:pPr>
              <w:jc w:val="left"/>
            </w:pPr>
            <w:r>
              <w:t>Single user reliability. System level aspects and number of supported users not considered</w:t>
            </w:r>
          </w:p>
        </w:tc>
        <w:tc>
          <w:tcPr>
            <w:tcW w:w="3685" w:type="dxa"/>
          </w:tcPr>
          <w:p w14:paraId="7BE725E2" w14:textId="77777777" w:rsidR="005F3186" w:rsidRDefault="005F3186" w:rsidP="0088329E">
            <w:pPr>
              <w:jc w:val="left"/>
            </w:pPr>
            <w:r>
              <w:t>Include system level aspects</w:t>
            </w:r>
            <w:r w:rsidR="00E96230">
              <w:t>,</w:t>
            </w:r>
            <w:r>
              <w:t xml:space="preserve"> number of supported users and the ratio of UE</w:t>
            </w:r>
            <w:r w:rsidR="00E96230">
              <w:t>s</w:t>
            </w:r>
            <w:r>
              <w:t xml:space="preserve"> meeting URLLC requirements as a key metric when evaluating enhanced schemes </w:t>
            </w:r>
          </w:p>
        </w:tc>
      </w:tr>
      <w:tr w:rsidR="005F3186" w14:paraId="62B3E871" w14:textId="77777777" w:rsidTr="00350A33">
        <w:trPr>
          <w:trHeight w:val="50"/>
          <w:jc w:val="center"/>
        </w:trPr>
        <w:tc>
          <w:tcPr>
            <w:tcW w:w="2263" w:type="dxa"/>
            <w:vMerge w:val="restart"/>
          </w:tcPr>
          <w:p w14:paraId="78C0C203" w14:textId="77777777" w:rsidR="005F3186" w:rsidRDefault="005F3186" w:rsidP="0088329E">
            <w:pPr>
              <w:jc w:val="left"/>
              <w:rPr>
                <w:lang w:eastAsia="zh-CN"/>
              </w:rPr>
            </w:pPr>
            <w:r>
              <w:rPr>
                <w:rFonts w:hint="eastAsia"/>
                <w:lang w:eastAsia="zh-CN"/>
              </w:rPr>
              <w:t>PDCCH</w:t>
            </w:r>
          </w:p>
        </w:tc>
        <w:tc>
          <w:tcPr>
            <w:tcW w:w="3261" w:type="dxa"/>
          </w:tcPr>
          <w:p w14:paraId="15DFEA00" w14:textId="77777777" w:rsidR="005F3186" w:rsidRPr="00BB66E8" w:rsidRDefault="005F3186" w:rsidP="0088329E">
            <w:pPr>
              <w:jc w:val="left"/>
              <w:rPr>
                <w:b/>
              </w:rPr>
            </w:pPr>
            <w:r>
              <w:t>PDCCH blocking may severely impact the number of supported URLLC users</w:t>
            </w:r>
            <w:r>
              <w:rPr>
                <w:rFonts w:hint="eastAsia"/>
                <w:b/>
              </w:rPr>
              <w:t>.</w:t>
            </w:r>
          </w:p>
        </w:tc>
        <w:tc>
          <w:tcPr>
            <w:tcW w:w="3685" w:type="dxa"/>
          </w:tcPr>
          <w:p w14:paraId="4A20ADAF" w14:textId="77777777" w:rsidR="005F3186" w:rsidRDefault="005F3186" w:rsidP="0088329E">
            <w:pPr>
              <w:jc w:val="left"/>
            </w:pPr>
            <w:r>
              <w:t>Introduce mechanisms to reduce the required number of CCEs for PDCCH monitoring while maintaining the same reliability. Consider compact DCI and PDCCH repetition as candidate solutions.</w:t>
            </w:r>
          </w:p>
        </w:tc>
      </w:tr>
      <w:tr w:rsidR="005F3186" w14:paraId="6C4A60AE" w14:textId="77777777" w:rsidTr="00350A33">
        <w:trPr>
          <w:jc w:val="center"/>
        </w:trPr>
        <w:tc>
          <w:tcPr>
            <w:tcW w:w="2263" w:type="dxa"/>
            <w:vMerge/>
          </w:tcPr>
          <w:p w14:paraId="2AE91709" w14:textId="77777777" w:rsidR="005F3186" w:rsidRDefault="005F3186" w:rsidP="0088329E">
            <w:pPr>
              <w:jc w:val="left"/>
              <w:rPr>
                <w:lang w:eastAsia="zh-CN"/>
              </w:rPr>
            </w:pPr>
          </w:p>
        </w:tc>
        <w:tc>
          <w:tcPr>
            <w:tcW w:w="3261" w:type="dxa"/>
          </w:tcPr>
          <w:p w14:paraId="4B2581E5" w14:textId="77777777" w:rsidR="005F3186" w:rsidRPr="00BB66E8" w:rsidRDefault="002B143F">
            <w:pPr>
              <w:jc w:val="left"/>
              <w:rPr>
                <w:u w:val="single"/>
              </w:rPr>
            </w:pPr>
            <w:r w:rsidRPr="00350A33">
              <w:t>SINR Imbalance:</w:t>
            </w:r>
            <w:r w:rsidR="00E72F86">
              <w:t xml:space="preserve"> </w:t>
            </w:r>
            <w:r w:rsidR="005F3186" w:rsidRPr="00E72F86">
              <w:t xml:space="preserve">URLLC and </w:t>
            </w:r>
            <w:proofErr w:type="spellStart"/>
            <w:r w:rsidR="005F3186" w:rsidRPr="00E72F86">
              <w:t>eMBB</w:t>
            </w:r>
            <w:proofErr w:type="spellEnd"/>
            <w:r w:rsidR="005F3186" w:rsidRPr="00E72F86">
              <w:t xml:space="preserve"> have different minimum supported SINR</w:t>
            </w:r>
          </w:p>
        </w:tc>
        <w:tc>
          <w:tcPr>
            <w:tcW w:w="3685" w:type="dxa"/>
          </w:tcPr>
          <w:p w14:paraId="78F50EEC" w14:textId="77777777" w:rsidR="005F3186" w:rsidRDefault="005F3186" w:rsidP="0088329E">
            <w:pPr>
              <w:jc w:val="left"/>
              <w:rPr>
                <w:u w:val="single"/>
              </w:rPr>
            </w:pPr>
            <w:r>
              <w:t>Introduce mechanisms to support lower SINR values for URLLC</w:t>
            </w:r>
          </w:p>
        </w:tc>
      </w:tr>
      <w:tr w:rsidR="005F3186" w14:paraId="412C39F8" w14:textId="77777777" w:rsidTr="00350A33">
        <w:trPr>
          <w:trHeight w:val="1638"/>
          <w:jc w:val="center"/>
        </w:trPr>
        <w:tc>
          <w:tcPr>
            <w:tcW w:w="2263" w:type="dxa"/>
          </w:tcPr>
          <w:p w14:paraId="7C6BD13E" w14:textId="77777777" w:rsidR="005F3186" w:rsidRDefault="005F3186" w:rsidP="0088329E">
            <w:pPr>
              <w:jc w:val="left"/>
              <w:rPr>
                <w:lang w:eastAsia="zh-CN"/>
              </w:rPr>
            </w:pPr>
            <w:r>
              <w:rPr>
                <w:rFonts w:hint="eastAsia"/>
                <w:lang w:eastAsia="zh-CN"/>
              </w:rPr>
              <w:t>PDSCH/PUSCH</w:t>
            </w:r>
          </w:p>
        </w:tc>
        <w:tc>
          <w:tcPr>
            <w:tcW w:w="3261" w:type="dxa"/>
          </w:tcPr>
          <w:p w14:paraId="4F47363A" w14:textId="77777777" w:rsidR="005F3186" w:rsidRDefault="005F3186" w:rsidP="0088329E">
            <w:pPr>
              <w:jc w:val="left"/>
              <w:rPr>
                <w:lang w:eastAsia="zh-CN"/>
              </w:rPr>
            </w:pPr>
            <w:r>
              <w:t>W</w:t>
            </w:r>
            <w:r w:rsidRPr="007267EE">
              <w:t xml:space="preserve">hen there are multiple active URLLC UEs simultaneously in </w:t>
            </w:r>
            <w:r w:rsidR="00E96230">
              <w:t xml:space="preserve">the </w:t>
            </w:r>
            <w:r w:rsidRPr="007267EE">
              <w:t>system</w:t>
            </w:r>
            <w:r>
              <w:t>, the</w:t>
            </w:r>
            <w:r w:rsidR="00E96230">
              <w:t xml:space="preserve"> data</w:t>
            </w:r>
            <w:r>
              <w:t xml:space="preserve"> blocking issue becomes serious due to conserv</w:t>
            </w:r>
            <w:r w:rsidR="00E96230">
              <w:t>ative</w:t>
            </w:r>
            <w:r>
              <w:t xml:space="preserve"> resource utilization of t</w:t>
            </w:r>
            <w:r w:rsidRPr="007267EE">
              <w:t>he basic slot/non-slot based aggregation schemes</w:t>
            </w:r>
          </w:p>
        </w:tc>
        <w:tc>
          <w:tcPr>
            <w:tcW w:w="3685" w:type="dxa"/>
          </w:tcPr>
          <w:p w14:paraId="79F82EE6" w14:textId="77777777" w:rsidR="005F3186" w:rsidRDefault="005F3186" w:rsidP="0088329E">
            <w:pPr>
              <w:jc w:val="left"/>
              <w:rPr>
                <w:lang w:eastAsia="zh-CN"/>
              </w:rPr>
            </w:pPr>
            <w:r>
              <w:rPr>
                <w:rFonts w:hint="eastAsia"/>
                <w:lang w:eastAsia="zh-CN"/>
              </w:rPr>
              <w:t>In</w:t>
            </w:r>
            <w:r>
              <w:rPr>
                <w:lang w:eastAsia="zh-CN"/>
              </w:rPr>
              <w:t>troduce more spectrum-efficient transmission paradigms for URLLC. Possible enhancements include</w:t>
            </w:r>
            <w:r>
              <w:rPr>
                <w:rFonts w:hint="eastAsia"/>
                <w:lang w:eastAsia="zh-CN"/>
              </w:rPr>
              <w:t xml:space="preserve"> 1) </w:t>
            </w:r>
            <w:r w:rsidRPr="007267EE">
              <w:rPr>
                <w:lang w:eastAsia="zh-CN"/>
              </w:rPr>
              <w:t>Time non-consecutive repetitions with early termination</w:t>
            </w:r>
            <w:r>
              <w:rPr>
                <w:lang w:eastAsia="zh-CN"/>
              </w:rPr>
              <w:t xml:space="preserve">, 2) DMRS sharing between repetitions, 3) </w:t>
            </w:r>
            <w:r w:rsidRPr="007267EE">
              <w:rPr>
                <w:lang w:eastAsia="zh-CN"/>
              </w:rPr>
              <w:t>Soft combination of one large packet on different BWPs/Carriers</w:t>
            </w:r>
            <w:r>
              <w:rPr>
                <w:lang w:eastAsia="zh-CN"/>
              </w:rPr>
              <w:t xml:space="preserve">, 4) </w:t>
            </w:r>
            <w:r w:rsidRPr="007267EE">
              <w:rPr>
                <w:lang w:eastAsia="zh-CN"/>
              </w:rPr>
              <w:t xml:space="preserve">Multi-TRP </w:t>
            </w:r>
            <w:r w:rsidRPr="007267EE">
              <w:rPr>
                <w:lang w:eastAsia="zh-CN"/>
              </w:rPr>
              <w:lastRenderedPageBreak/>
              <w:t>transmission</w:t>
            </w:r>
            <w:r>
              <w:rPr>
                <w:rFonts w:hint="eastAsia"/>
                <w:lang w:eastAsia="zh-CN"/>
              </w:rPr>
              <w:t>, 5)</w:t>
            </w:r>
            <w:r w:rsidRPr="007267EE">
              <w:rPr>
                <w:lang w:eastAsia="zh-CN"/>
              </w:rPr>
              <w:t>Enhanced power control</w:t>
            </w:r>
          </w:p>
        </w:tc>
      </w:tr>
      <w:tr w:rsidR="005F3186" w14:paraId="27171219" w14:textId="77777777" w:rsidTr="00350A33">
        <w:trPr>
          <w:jc w:val="center"/>
        </w:trPr>
        <w:tc>
          <w:tcPr>
            <w:tcW w:w="2263" w:type="dxa"/>
          </w:tcPr>
          <w:p w14:paraId="58B8C838" w14:textId="77777777" w:rsidR="005F3186" w:rsidRDefault="005F3186" w:rsidP="0088329E">
            <w:pPr>
              <w:jc w:val="left"/>
              <w:rPr>
                <w:lang w:eastAsia="zh-CN"/>
              </w:rPr>
            </w:pPr>
            <w:r>
              <w:rPr>
                <w:rFonts w:hint="eastAsia"/>
                <w:lang w:eastAsia="zh-CN"/>
              </w:rPr>
              <w:lastRenderedPageBreak/>
              <w:t>PUCCH</w:t>
            </w:r>
          </w:p>
        </w:tc>
        <w:tc>
          <w:tcPr>
            <w:tcW w:w="3261" w:type="dxa"/>
          </w:tcPr>
          <w:p w14:paraId="43E5E01D" w14:textId="77777777" w:rsidR="005F3186" w:rsidRDefault="005F3186" w:rsidP="004079AF">
            <w:pPr>
              <w:jc w:val="left"/>
              <w:rPr>
                <w:lang w:eastAsia="zh-CN"/>
              </w:rPr>
            </w:pPr>
            <w:r>
              <w:rPr>
                <w:lang w:eastAsia="zh-CN"/>
              </w:rPr>
              <w:t>Low-latency CSI feedback is supported but the feedback time should be further compressed to well support URLLC. Meanwhile, ACK/N</w:t>
            </w:r>
            <w:r w:rsidR="00A2793F">
              <w:rPr>
                <w:lang w:eastAsia="zh-CN"/>
              </w:rPr>
              <w:t>A</w:t>
            </w:r>
            <w:r>
              <w:rPr>
                <w:lang w:eastAsia="zh-CN"/>
              </w:rPr>
              <w:t>CKs within one slot is jointly coded and fed back</w:t>
            </w:r>
            <w:r w:rsidR="00A2793F">
              <w:rPr>
                <w:lang w:eastAsia="zh-CN"/>
              </w:rPr>
              <w:t>.</w:t>
            </w:r>
            <w:r w:rsidR="004079AF">
              <w:rPr>
                <w:lang w:eastAsia="zh-CN"/>
              </w:rPr>
              <w:t xml:space="preserve"> Only o</w:t>
            </w:r>
            <w:r>
              <w:rPr>
                <w:lang w:eastAsia="zh-CN"/>
              </w:rPr>
              <w:t xml:space="preserve">ne PUCCH </w:t>
            </w:r>
            <w:r w:rsidR="004079AF">
              <w:rPr>
                <w:lang w:eastAsia="zh-CN"/>
              </w:rPr>
              <w:t xml:space="preserve">within one slot </w:t>
            </w:r>
            <w:r w:rsidR="00A2793F">
              <w:rPr>
                <w:lang w:eastAsia="zh-CN"/>
              </w:rPr>
              <w:t xml:space="preserve">is </w:t>
            </w:r>
            <w:r w:rsidR="004079AF">
              <w:rPr>
                <w:lang w:eastAsia="zh-CN"/>
              </w:rPr>
              <w:t>allowed</w:t>
            </w:r>
            <w:r w:rsidR="00A2793F">
              <w:rPr>
                <w:lang w:eastAsia="zh-CN"/>
              </w:rPr>
              <w:t xml:space="preserve"> </w:t>
            </w:r>
            <w:r>
              <w:rPr>
                <w:lang w:eastAsia="zh-CN"/>
              </w:rPr>
              <w:t>with identical power control, which cannot accommodate different latency and reliability requirements flexibly.</w:t>
            </w:r>
          </w:p>
        </w:tc>
        <w:tc>
          <w:tcPr>
            <w:tcW w:w="3685" w:type="dxa"/>
          </w:tcPr>
          <w:p w14:paraId="64D39538" w14:textId="77777777" w:rsidR="005F3186" w:rsidRDefault="005F3186" w:rsidP="0088329E">
            <w:pPr>
              <w:jc w:val="left"/>
              <w:rPr>
                <w:lang w:eastAsia="zh-CN"/>
              </w:rPr>
            </w:pPr>
            <w:r>
              <w:rPr>
                <w:lang w:eastAsia="zh-CN"/>
              </w:rPr>
              <w:t>Support</w:t>
            </w:r>
            <w:r>
              <w:rPr>
                <w:rFonts w:hint="eastAsia"/>
                <w:lang w:eastAsia="zh-CN"/>
              </w:rPr>
              <w:t xml:space="preserve"> </w:t>
            </w:r>
            <w:r>
              <w:rPr>
                <w:lang w:eastAsia="zh-CN"/>
              </w:rPr>
              <w:t xml:space="preserve">A-CSI </w:t>
            </w:r>
            <w:r w:rsidRPr="008303E4">
              <w:rPr>
                <w:lang w:eastAsia="zh-CN"/>
              </w:rPr>
              <w:t xml:space="preserve">report on S-PUCCH </w:t>
            </w:r>
            <w:r>
              <w:rPr>
                <w:lang w:eastAsia="zh-CN"/>
              </w:rPr>
              <w:t xml:space="preserve">and </w:t>
            </w:r>
            <w:r w:rsidRPr="008303E4">
              <w:rPr>
                <w:lang w:eastAsia="zh-CN"/>
              </w:rPr>
              <w:t xml:space="preserve">LL-CQI reporting </w:t>
            </w:r>
            <w:r>
              <w:rPr>
                <w:lang w:eastAsia="zh-CN"/>
              </w:rPr>
              <w:t xml:space="preserve">with </w:t>
            </w:r>
            <w:r w:rsidRPr="008303E4">
              <w:rPr>
                <w:lang w:eastAsia="zh-CN"/>
              </w:rPr>
              <w:t>delay reduction</w:t>
            </w:r>
            <w:r>
              <w:rPr>
                <w:lang w:eastAsia="zh-CN"/>
              </w:rPr>
              <w:t>.</w:t>
            </w:r>
          </w:p>
          <w:p w14:paraId="241079A2" w14:textId="77777777" w:rsidR="005F3186" w:rsidRDefault="005F3186" w:rsidP="0088329E">
            <w:pPr>
              <w:jc w:val="left"/>
              <w:rPr>
                <w:lang w:eastAsia="zh-CN"/>
              </w:rPr>
            </w:pPr>
            <w:r>
              <w:rPr>
                <w:lang w:eastAsia="zh-CN"/>
              </w:rPr>
              <w:t>Study to enable more tha</w:t>
            </w:r>
            <w:r w:rsidRPr="008303E4">
              <w:rPr>
                <w:lang w:eastAsia="zh-CN"/>
              </w:rPr>
              <w:t>n one PUCCH transmission for a UE within one slot</w:t>
            </w:r>
            <w:r>
              <w:rPr>
                <w:rFonts w:hint="eastAsia"/>
                <w:lang w:eastAsia="zh-CN"/>
              </w:rPr>
              <w:t xml:space="preserve"> as well as </w:t>
            </w:r>
            <w:r>
              <w:rPr>
                <w:lang w:eastAsia="zh-CN"/>
              </w:rPr>
              <w:t>e</w:t>
            </w:r>
            <w:r w:rsidRPr="008303E4">
              <w:rPr>
                <w:lang w:eastAsia="zh-CN"/>
              </w:rPr>
              <w:t>nhanced power control</w:t>
            </w:r>
            <w:r>
              <w:rPr>
                <w:lang w:eastAsia="zh-CN"/>
              </w:rPr>
              <w:t xml:space="preserve"> for URLLC PUCCH.</w:t>
            </w:r>
          </w:p>
        </w:tc>
      </w:tr>
      <w:tr w:rsidR="005F3186" w14:paraId="1DCA7A5C" w14:textId="77777777" w:rsidTr="00350A33">
        <w:trPr>
          <w:jc w:val="center"/>
        </w:trPr>
        <w:tc>
          <w:tcPr>
            <w:tcW w:w="2263" w:type="dxa"/>
          </w:tcPr>
          <w:p w14:paraId="3B1DFF2E" w14:textId="77777777" w:rsidR="005F3186" w:rsidRDefault="005F3186" w:rsidP="0088329E">
            <w:pPr>
              <w:jc w:val="left"/>
            </w:pPr>
            <w:r>
              <w:rPr>
                <w:rFonts w:hint="eastAsia"/>
                <w:lang w:eastAsia="zh-CN"/>
              </w:rPr>
              <w:t xml:space="preserve">UCI </w:t>
            </w:r>
            <w:r>
              <w:rPr>
                <w:lang w:eastAsia="zh-CN"/>
              </w:rPr>
              <w:t>Multiplexing</w:t>
            </w:r>
          </w:p>
        </w:tc>
        <w:tc>
          <w:tcPr>
            <w:tcW w:w="3261" w:type="dxa"/>
          </w:tcPr>
          <w:p w14:paraId="08D36719" w14:textId="77777777" w:rsidR="005F3186" w:rsidRDefault="005F3186" w:rsidP="0088329E">
            <w:pPr>
              <w:jc w:val="left"/>
            </w:pPr>
            <w:r>
              <w:t xml:space="preserve">For UCI multiplexing between PUCCHs, current agreement does not cover slot aggregation case and </w:t>
            </w:r>
            <w:r w:rsidR="00A2793F">
              <w:t>neither</w:t>
            </w:r>
            <w:r>
              <w:t xml:space="preserve"> does not distinguish between UCI for URLLC and </w:t>
            </w:r>
            <w:proofErr w:type="spellStart"/>
            <w:r>
              <w:t>eMBB</w:t>
            </w:r>
            <w:proofErr w:type="spellEnd"/>
            <w:r>
              <w:t>. URLLC UCI has strict latency and reliability requirements, and should be treated differently.</w:t>
            </w:r>
          </w:p>
          <w:p w14:paraId="3126E653" w14:textId="77777777" w:rsidR="005F3186" w:rsidRDefault="005F3186" w:rsidP="0088329E">
            <w:pPr>
              <w:jc w:val="left"/>
            </w:pPr>
            <w:r>
              <w:t xml:space="preserve">For UCI multiplexing between PUCCH and PUSCH, Rel-15 only considers the </w:t>
            </w:r>
            <w:proofErr w:type="spellStart"/>
            <w:r>
              <w:t>eMBB</w:t>
            </w:r>
            <w:proofErr w:type="spellEnd"/>
            <w:r>
              <w:t xml:space="preserve"> UCI multiplexed on </w:t>
            </w:r>
            <w:proofErr w:type="spellStart"/>
            <w:r>
              <w:t>eMBB</w:t>
            </w:r>
            <w:proofErr w:type="spellEnd"/>
            <w:r>
              <w:t xml:space="preserve"> PUSCH. Enhancement is required in case of URLLC UCI or URLLC data. </w:t>
            </w:r>
          </w:p>
        </w:tc>
        <w:tc>
          <w:tcPr>
            <w:tcW w:w="3685" w:type="dxa"/>
          </w:tcPr>
          <w:p w14:paraId="3C5ED97E" w14:textId="77777777" w:rsidR="005F3186" w:rsidRPr="009F1F5C" w:rsidRDefault="005F3186" w:rsidP="0088329E">
            <w:pPr>
              <w:jc w:val="left"/>
            </w:pPr>
            <w:r w:rsidRPr="009F1F5C">
              <w:t xml:space="preserve">Support enhanced UCI multiplexing methods by identifying URLLC data/UCI through the distinct RNTI or other characteristics, and design different multiplexing solutions for different sub-use cases, e.g., multiplexing between URLLC UCI and </w:t>
            </w:r>
            <w:proofErr w:type="spellStart"/>
            <w:r w:rsidRPr="009F1F5C">
              <w:t>eMBB</w:t>
            </w:r>
            <w:proofErr w:type="spellEnd"/>
            <w:r w:rsidRPr="009F1F5C">
              <w:t xml:space="preserve"> UCI, between URLLC UCI and </w:t>
            </w:r>
            <w:proofErr w:type="spellStart"/>
            <w:r w:rsidRPr="009F1F5C">
              <w:t>eMBB</w:t>
            </w:r>
            <w:proofErr w:type="spellEnd"/>
            <w:r w:rsidRPr="009F1F5C">
              <w:t xml:space="preserve"> data, between URLLC data and </w:t>
            </w:r>
            <w:proofErr w:type="spellStart"/>
            <w:r w:rsidRPr="009F1F5C">
              <w:t>eMBB</w:t>
            </w:r>
            <w:proofErr w:type="spellEnd"/>
            <w:r w:rsidRPr="009F1F5C">
              <w:t xml:space="preserve"> UCI, etc. </w:t>
            </w:r>
          </w:p>
        </w:tc>
      </w:tr>
      <w:tr w:rsidR="005F3186" w14:paraId="1A429536" w14:textId="77777777" w:rsidTr="00350A33">
        <w:trPr>
          <w:jc w:val="center"/>
        </w:trPr>
        <w:tc>
          <w:tcPr>
            <w:tcW w:w="2263" w:type="dxa"/>
            <w:vMerge w:val="restart"/>
          </w:tcPr>
          <w:p w14:paraId="7BC4EF1D" w14:textId="77777777" w:rsidR="005F3186" w:rsidRDefault="005F3186" w:rsidP="0088329E">
            <w:pPr>
              <w:jc w:val="left"/>
              <w:rPr>
                <w:lang w:eastAsia="zh-CN"/>
              </w:rPr>
            </w:pPr>
            <w:r>
              <w:rPr>
                <w:rFonts w:hint="eastAsia"/>
                <w:lang w:eastAsia="zh-CN"/>
              </w:rPr>
              <w:t xml:space="preserve">Multiplexing of URLLC and </w:t>
            </w:r>
            <w:proofErr w:type="spellStart"/>
            <w:r>
              <w:rPr>
                <w:rFonts w:hint="eastAsia"/>
                <w:lang w:eastAsia="zh-CN"/>
              </w:rPr>
              <w:t>eMBB</w:t>
            </w:r>
            <w:proofErr w:type="spellEnd"/>
            <w:r>
              <w:rPr>
                <w:rFonts w:hint="eastAsia"/>
                <w:lang w:eastAsia="zh-CN"/>
              </w:rPr>
              <w:t xml:space="preserve"> traffic</w:t>
            </w:r>
          </w:p>
          <w:p w14:paraId="4D16279E" w14:textId="77777777" w:rsidR="005F3186" w:rsidRDefault="005F3186" w:rsidP="0088329E">
            <w:pPr>
              <w:jc w:val="left"/>
            </w:pPr>
          </w:p>
        </w:tc>
        <w:tc>
          <w:tcPr>
            <w:tcW w:w="3261" w:type="dxa"/>
          </w:tcPr>
          <w:p w14:paraId="65FAAA71" w14:textId="77777777" w:rsidR="005F3186" w:rsidRPr="009F1F5C" w:rsidRDefault="005F3186" w:rsidP="0088329E">
            <w:pPr>
              <w:jc w:val="left"/>
              <w:rPr>
                <w:u w:val="single"/>
              </w:rPr>
            </w:pPr>
            <w:r w:rsidRPr="009F1F5C">
              <w:rPr>
                <w:u w:val="single"/>
              </w:rPr>
              <w:t>Intra-UE UL multiplexing</w:t>
            </w:r>
          </w:p>
          <w:p w14:paraId="5C69AD48" w14:textId="77777777" w:rsidR="005F3186" w:rsidRDefault="005F3186" w:rsidP="0088329E">
            <w:pPr>
              <w:jc w:val="left"/>
            </w:pPr>
            <w:r>
              <w:t xml:space="preserve">Not well supported. For GB PUSCH and GB PUSCH multiplexing, one has to rely on very short </w:t>
            </w:r>
            <w:proofErr w:type="spellStart"/>
            <w:r>
              <w:t>eMBB</w:t>
            </w:r>
            <w:proofErr w:type="spellEnd"/>
            <w:r>
              <w:t xml:space="preserve"> scheduling otherwise the URLLC latency might not be met. </w:t>
            </w:r>
          </w:p>
          <w:p w14:paraId="5D298323" w14:textId="77777777" w:rsidR="005F3186" w:rsidRDefault="005F3186" w:rsidP="0088329E">
            <w:pPr>
              <w:jc w:val="left"/>
              <w:rPr>
                <w:lang w:eastAsia="zh-CN"/>
              </w:rPr>
            </w:pPr>
            <w:r>
              <w:t xml:space="preserve">For GF PUSCH and GB PUSCH multiplexing, </w:t>
            </w:r>
            <w:r>
              <w:rPr>
                <w:lang w:eastAsia="zh-CN"/>
              </w:rPr>
              <w:t xml:space="preserve">Rel-15 defines that GB PUSCH is prioritized. This </w:t>
            </w:r>
            <w:r w:rsidR="00A2793F">
              <w:rPr>
                <w:lang w:eastAsia="zh-CN"/>
              </w:rPr>
              <w:t>jeopardizes t</w:t>
            </w:r>
            <w:r w:rsidR="006F5A9D">
              <w:rPr>
                <w:lang w:eastAsia="zh-CN"/>
              </w:rPr>
              <w:t>he</w:t>
            </w:r>
            <w:r w:rsidR="00A2793F">
              <w:rPr>
                <w:lang w:eastAsia="zh-CN"/>
              </w:rPr>
              <w:t xml:space="preserve"> URLLC </w:t>
            </w:r>
            <w:r>
              <w:rPr>
                <w:lang w:eastAsia="zh-CN"/>
              </w:rPr>
              <w:t>latency and</w:t>
            </w:r>
            <w:r w:rsidR="00A2793F">
              <w:rPr>
                <w:lang w:eastAsia="zh-CN"/>
              </w:rPr>
              <w:t>/or</w:t>
            </w:r>
            <w:r>
              <w:rPr>
                <w:lang w:eastAsia="zh-CN"/>
              </w:rPr>
              <w:t xml:space="preserve"> </w:t>
            </w:r>
            <w:r w:rsidR="006F5A9D">
              <w:rPr>
                <w:lang w:eastAsia="zh-CN"/>
              </w:rPr>
              <w:t xml:space="preserve">the </w:t>
            </w:r>
            <w:proofErr w:type="spellStart"/>
            <w:proofErr w:type="gramStart"/>
            <w:r w:rsidR="006F5A9D">
              <w:rPr>
                <w:lang w:eastAsia="zh-CN"/>
              </w:rPr>
              <w:t>eMBB</w:t>
            </w:r>
            <w:proofErr w:type="spellEnd"/>
            <w:r w:rsidR="00A2793F">
              <w:rPr>
                <w:lang w:eastAsia="zh-CN"/>
              </w:rPr>
              <w:t xml:space="preserve"> </w:t>
            </w:r>
            <w:r>
              <w:rPr>
                <w:lang w:eastAsia="zh-CN"/>
              </w:rPr>
              <w:t xml:space="preserve"> spectr</w:t>
            </w:r>
            <w:r w:rsidR="00E72F86">
              <w:rPr>
                <w:lang w:eastAsia="zh-CN"/>
              </w:rPr>
              <w:t>al</w:t>
            </w:r>
            <w:proofErr w:type="gramEnd"/>
            <w:r>
              <w:rPr>
                <w:lang w:eastAsia="zh-CN"/>
              </w:rPr>
              <w:t xml:space="preserve"> efficiency</w:t>
            </w:r>
            <w:r w:rsidR="00A2793F">
              <w:rPr>
                <w:lang w:eastAsia="zh-CN"/>
              </w:rPr>
              <w:t>.</w:t>
            </w:r>
          </w:p>
        </w:tc>
        <w:tc>
          <w:tcPr>
            <w:tcW w:w="3685" w:type="dxa"/>
          </w:tcPr>
          <w:p w14:paraId="1C98C9B5" w14:textId="77777777" w:rsidR="005F3186" w:rsidRPr="009F1F5C" w:rsidRDefault="005F3186" w:rsidP="0088329E">
            <w:pPr>
              <w:jc w:val="left"/>
              <w:rPr>
                <w:u w:val="single"/>
              </w:rPr>
            </w:pPr>
            <w:r w:rsidRPr="009F1F5C">
              <w:rPr>
                <w:u w:val="single"/>
              </w:rPr>
              <w:t>Intra-UE UL multiplexing</w:t>
            </w:r>
          </w:p>
          <w:p w14:paraId="2C7EDF20" w14:textId="77777777" w:rsidR="005F3186" w:rsidRDefault="005F3186" w:rsidP="0088329E">
            <w:pPr>
              <w:jc w:val="left"/>
            </w:pPr>
            <w:r>
              <w:t>For GB PUSCH&amp;GB PUSCH multiplexing, study possible enhancements. For GB PUSCH&amp;GF PUSCH multiplexing, introduce a dynamic grant selection, either in MAC or PHY layer.</w:t>
            </w:r>
          </w:p>
        </w:tc>
      </w:tr>
      <w:tr w:rsidR="005F3186" w14:paraId="06746F23" w14:textId="77777777" w:rsidTr="00350A33">
        <w:trPr>
          <w:jc w:val="center"/>
        </w:trPr>
        <w:tc>
          <w:tcPr>
            <w:tcW w:w="2263" w:type="dxa"/>
            <w:vMerge/>
          </w:tcPr>
          <w:p w14:paraId="0762F025" w14:textId="77777777" w:rsidR="005F3186" w:rsidRDefault="005F3186" w:rsidP="0088329E">
            <w:pPr>
              <w:jc w:val="left"/>
            </w:pPr>
          </w:p>
        </w:tc>
        <w:tc>
          <w:tcPr>
            <w:tcW w:w="3261" w:type="dxa"/>
          </w:tcPr>
          <w:p w14:paraId="79A35F67" w14:textId="77777777" w:rsidR="005F3186" w:rsidRPr="009F1F5C" w:rsidRDefault="005F3186" w:rsidP="0088329E">
            <w:pPr>
              <w:jc w:val="left"/>
              <w:rPr>
                <w:u w:val="single"/>
              </w:rPr>
            </w:pPr>
            <w:r w:rsidRPr="009F1F5C">
              <w:rPr>
                <w:u w:val="single"/>
              </w:rPr>
              <w:t>Intra-UE DL multiplexing</w:t>
            </w:r>
          </w:p>
          <w:p w14:paraId="0B8FF9D1" w14:textId="77777777" w:rsidR="005F3186" w:rsidRDefault="005F3186" w:rsidP="0088329E">
            <w:pPr>
              <w:jc w:val="left"/>
            </w:pPr>
            <w:r>
              <w:t xml:space="preserve">Not well supported. It has to rely on short </w:t>
            </w:r>
            <w:proofErr w:type="spellStart"/>
            <w:r>
              <w:t>eMBB</w:t>
            </w:r>
            <w:proofErr w:type="spellEnd"/>
            <w:r>
              <w:t xml:space="preserve"> data transmissions with fast feedback, otherwise latency requirements might not be </w:t>
            </w:r>
            <w:r>
              <w:lastRenderedPageBreak/>
              <w:t>met.</w:t>
            </w:r>
          </w:p>
          <w:p w14:paraId="2D6F8318" w14:textId="77777777" w:rsidR="005F3186" w:rsidRDefault="005F3186" w:rsidP="0088329E">
            <w:pPr>
              <w:jc w:val="left"/>
            </w:pPr>
            <w:r>
              <w:t>Also, a UE that is monitoring DL PI might flush out its own URLLC traffic.</w:t>
            </w:r>
          </w:p>
        </w:tc>
        <w:tc>
          <w:tcPr>
            <w:tcW w:w="3685" w:type="dxa"/>
          </w:tcPr>
          <w:p w14:paraId="2A050417" w14:textId="77777777" w:rsidR="005F3186" w:rsidRPr="00662F4A" w:rsidRDefault="005F3186" w:rsidP="0088329E">
            <w:pPr>
              <w:jc w:val="left"/>
              <w:rPr>
                <w:u w:val="single"/>
              </w:rPr>
            </w:pPr>
            <w:r w:rsidRPr="009F1F5C">
              <w:rPr>
                <w:u w:val="single"/>
              </w:rPr>
              <w:lastRenderedPageBreak/>
              <w:t>Intra-UE DL multiplexing</w:t>
            </w:r>
          </w:p>
          <w:p w14:paraId="1D7AAE10" w14:textId="77777777" w:rsidR="005F3186" w:rsidRDefault="005F3186" w:rsidP="0088329E">
            <w:pPr>
              <w:jc w:val="left"/>
            </w:pPr>
            <w:r>
              <w:t xml:space="preserve">Introduce out-of-HARQ to enable fast URLLC ACK/NCK feedback. Introduce URLLC protection against </w:t>
            </w:r>
            <w:r>
              <w:lastRenderedPageBreak/>
              <w:t>DL PI.</w:t>
            </w:r>
          </w:p>
        </w:tc>
      </w:tr>
      <w:tr w:rsidR="005F3186" w14:paraId="3AC65202" w14:textId="77777777" w:rsidTr="00350A33">
        <w:trPr>
          <w:jc w:val="center"/>
        </w:trPr>
        <w:tc>
          <w:tcPr>
            <w:tcW w:w="2263" w:type="dxa"/>
            <w:vMerge/>
          </w:tcPr>
          <w:p w14:paraId="3BD84497" w14:textId="77777777" w:rsidR="005F3186" w:rsidRDefault="005F3186" w:rsidP="0088329E">
            <w:pPr>
              <w:jc w:val="left"/>
            </w:pPr>
          </w:p>
        </w:tc>
        <w:tc>
          <w:tcPr>
            <w:tcW w:w="3261" w:type="dxa"/>
          </w:tcPr>
          <w:p w14:paraId="72CC3B81" w14:textId="77777777" w:rsidR="005F3186" w:rsidRPr="00662F4A" w:rsidRDefault="005F3186" w:rsidP="0088329E">
            <w:pPr>
              <w:jc w:val="left"/>
              <w:rPr>
                <w:u w:val="single"/>
                <w:lang w:eastAsia="zh-CN"/>
              </w:rPr>
            </w:pPr>
            <w:r w:rsidRPr="00662F4A">
              <w:rPr>
                <w:rFonts w:hint="eastAsia"/>
                <w:u w:val="single"/>
                <w:lang w:eastAsia="zh-CN"/>
              </w:rPr>
              <w:t>Inter-UE</w:t>
            </w:r>
            <w:r w:rsidRPr="00662F4A">
              <w:rPr>
                <w:u w:val="single"/>
                <w:lang w:eastAsia="zh-CN"/>
              </w:rPr>
              <w:t xml:space="preserve"> DL multiplexing</w:t>
            </w:r>
          </w:p>
          <w:p w14:paraId="2013BE39" w14:textId="77777777" w:rsidR="005F3186" w:rsidRDefault="005F3186" w:rsidP="0088329E">
            <w:pPr>
              <w:jc w:val="left"/>
            </w:pPr>
            <w:r>
              <w:t>Well supported except for UE behavior upon reception of DL PI</w:t>
            </w:r>
          </w:p>
        </w:tc>
        <w:tc>
          <w:tcPr>
            <w:tcW w:w="3685" w:type="dxa"/>
          </w:tcPr>
          <w:p w14:paraId="30755C03" w14:textId="77777777" w:rsidR="005F3186" w:rsidRPr="00662F4A" w:rsidRDefault="005F3186" w:rsidP="0088329E">
            <w:pPr>
              <w:jc w:val="left"/>
              <w:rPr>
                <w:u w:val="single"/>
                <w:lang w:eastAsia="zh-CN"/>
              </w:rPr>
            </w:pPr>
            <w:r w:rsidRPr="00662F4A">
              <w:rPr>
                <w:rFonts w:hint="eastAsia"/>
                <w:u w:val="single"/>
                <w:lang w:eastAsia="zh-CN"/>
              </w:rPr>
              <w:t>Inter-UE</w:t>
            </w:r>
            <w:r w:rsidRPr="00662F4A">
              <w:rPr>
                <w:u w:val="single"/>
                <w:lang w:eastAsia="zh-CN"/>
              </w:rPr>
              <w:t xml:space="preserve"> DL multiplexing</w:t>
            </w:r>
          </w:p>
          <w:p w14:paraId="2157A79F" w14:textId="77777777" w:rsidR="005F3186" w:rsidRDefault="005F3186" w:rsidP="0088329E">
            <w:pPr>
              <w:jc w:val="left"/>
            </w:pPr>
            <w:r>
              <w:t>Specify a UE behavior upon reception of DL PI.</w:t>
            </w:r>
          </w:p>
        </w:tc>
      </w:tr>
      <w:tr w:rsidR="005F3186" w14:paraId="020EC1D9" w14:textId="77777777" w:rsidTr="00350A33">
        <w:trPr>
          <w:jc w:val="center"/>
        </w:trPr>
        <w:tc>
          <w:tcPr>
            <w:tcW w:w="2263" w:type="dxa"/>
          </w:tcPr>
          <w:p w14:paraId="6544E8FF" w14:textId="77777777" w:rsidR="005F3186" w:rsidRDefault="005F3186" w:rsidP="0088329E">
            <w:pPr>
              <w:jc w:val="left"/>
              <w:rPr>
                <w:lang w:eastAsia="zh-CN"/>
              </w:rPr>
            </w:pPr>
            <w:r>
              <w:t>GF transmission</w:t>
            </w:r>
          </w:p>
        </w:tc>
        <w:tc>
          <w:tcPr>
            <w:tcW w:w="3261" w:type="dxa"/>
          </w:tcPr>
          <w:p w14:paraId="1FAB6969" w14:textId="77777777" w:rsidR="005F3186" w:rsidRDefault="005F3186" w:rsidP="0088329E">
            <w:pPr>
              <w:adjustRightInd/>
              <w:snapToGrid/>
              <w:jc w:val="left"/>
              <w:rPr>
                <w:lang w:eastAsia="zh-CN"/>
              </w:rPr>
            </w:pPr>
            <w:r>
              <w:rPr>
                <w:rFonts w:hint="eastAsia"/>
                <w:lang w:eastAsia="zh-CN"/>
              </w:rPr>
              <w:t>Not well supported</w:t>
            </w:r>
            <w:r w:rsidR="00FE5056">
              <w:rPr>
                <w:lang w:eastAsia="zh-CN"/>
              </w:rPr>
              <w:t xml:space="preserve"> for URLLC</w:t>
            </w:r>
            <w:r w:rsidR="00417573">
              <w:rPr>
                <w:lang w:eastAsia="zh-CN"/>
              </w:rPr>
              <w:t xml:space="preserve"> reliability</w:t>
            </w:r>
            <w:r>
              <w:rPr>
                <w:rFonts w:hint="eastAsia"/>
                <w:lang w:eastAsia="zh-CN"/>
              </w:rPr>
              <w:t xml:space="preserve">. </w:t>
            </w:r>
            <w:r w:rsidRPr="00370A95">
              <w:t>Only slot-based repetition is supported</w:t>
            </w:r>
            <w:r>
              <w:t xml:space="preserve">, and the starting occasion is restricted to give RVs while the occasions would be dropped when conflicting </w:t>
            </w:r>
            <w:r w:rsidRPr="00370A95">
              <w:rPr>
                <w:lang w:eastAsia="zh-CN"/>
              </w:rPr>
              <w:t>with the slot configuration</w:t>
            </w:r>
            <w:r w:rsidRPr="0053648B">
              <w:rPr>
                <w:lang w:eastAsia="zh-CN"/>
              </w:rPr>
              <w:t>.</w:t>
            </w:r>
            <w:r>
              <w:rPr>
                <w:rFonts w:hint="eastAsia"/>
                <w:lang w:eastAsia="zh-CN"/>
              </w:rPr>
              <w:t xml:space="preserve"> </w:t>
            </w:r>
            <w:r>
              <w:rPr>
                <w:lang w:eastAsia="zh-CN"/>
              </w:rPr>
              <w:t xml:space="preserve">Meanwhile, </w:t>
            </w:r>
            <w:r w:rsidRPr="00370A95">
              <w:rPr>
                <w:lang w:eastAsia="zh-CN"/>
              </w:rPr>
              <w:t>NW is not able to stop the GF repetition</w:t>
            </w:r>
            <w:r>
              <w:rPr>
                <w:lang w:eastAsia="zh-CN"/>
              </w:rPr>
              <w:t xml:space="preserve">s even when it </w:t>
            </w:r>
            <w:r w:rsidR="00A2793F">
              <w:rPr>
                <w:lang w:eastAsia="zh-CN"/>
              </w:rPr>
              <w:t>already has been</w:t>
            </w:r>
            <w:r>
              <w:rPr>
                <w:lang w:eastAsia="zh-CN"/>
              </w:rPr>
              <w:t xml:space="preserve"> </w:t>
            </w:r>
            <w:r w:rsidRPr="00370A95">
              <w:rPr>
                <w:lang w:eastAsia="zh-CN"/>
              </w:rPr>
              <w:t>successfully decode</w:t>
            </w:r>
            <w:r>
              <w:rPr>
                <w:lang w:eastAsia="zh-CN"/>
              </w:rPr>
              <w:t>d, and hence</w:t>
            </w:r>
            <w:r w:rsidRPr="00370A95">
              <w:rPr>
                <w:lang w:eastAsia="zh-CN"/>
              </w:rPr>
              <w:t xml:space="preserve"> the re</w:t>
            </w:r>
            <w:r w:rsidR="00A2793F">
              <w:rPr>
                <w:lang w:eastAsia="zh-CN"/>
              </w:rPr>
              <w:t>maining</w:t>
            </w:r>
            <w:r w:rsidRPr="00370A95">
              <w:rPr>
                <w:lang w:eastAsia="zh-CN"/>
              </w:rPr>
              <w:t xml:space="preserve"> </w:t>
            </w:r>
            <w:r>
              <w:rPr>
                <w:lang w:eastAsia="zh-CN"/>
              </w:rPr>
              <w:t>r</w:t>
            </w:r>
            <w:r w:rsidRPr="00370A95">
              <w:rPr>
                <w:lang w:eastAsia="zh-CN"/>
              </w:rPr>
              <w:t xml:space="preserve">epetitions </w:t>
            </w:r>
            <w:r>
              <w:rPr>
                <w:lang w:eastAsia="zh-CN"/>
              </w:rPr>
              <w:t>are redundant, interfering other UEs’ transmission.</w:t>
            </w:r>
          </w:p>
          <w:p w14:paraId="0DF7B4C5" w14:textId="77777777" w:rsidR="005F3186" w:rsidRDefault="005F3186" w:rsidP="0088329E">
            <w:pPr>
              <w:adjustRightInd/>
              <w:snapToGrid/>
              <w:jc w:val="left"/>
            </w:pPr>
            <w:r>
              <w:rPr>
                <w:lang w:eastAsia="zh-CN"/>
              </w:rPr>
              <w:t>F</w:t>
            </w:r>
            <w:r w:rsidRPr="00370A95">
              <w:rPr>
                <w:lang w:eastAsia="zh-CN"/>
              </w:rPr>
              <w:t>requency hopping may l</w:t>
            </w:r>
            <w:r>
              <w:rPr>
                <w:lang w:eastAsia="zh-CN"/>
              </w:rPr>
              <w:t xml:space="preserve">ead to the collisions along </w:t>
            </w:r>
            <w:r w:rsidRPr="00370A95">
              <w:rPr>
                <w:lang w:eastAsia="zh-CN"/>
              </w:rPr>
              <w:t>all</w:t>
            </w:r>
            <w:r>
              <w:rPr>
                <w:lang w:eastAsia="zh-CN"/>
              </w:rPr>
              <w:t xml:space="preserve"> the</w:t>
            </w:r>
            <w:r w:rsidRPr="00370A95">
              <w:rPr>
                <w:lang w:eastAsia="zh-CN"/>
              </w:rPr>
              <w:t xml:space="preserve"> hopping TTIs if two UEs start a hopp</w:t>
            </w:r>
            <w:r>
              <w:rPr>
                <w:lang w:eastAsia="zh-CN"/>
              </w:rPr>
              <w:t>ing transmission from same time-</w:t>
            </w:r>
            <w:r w:rsidRPr="00370A95">
              <w:rPr>
                <w:lang w:eastAsia="zh-CN"/>
              </w:rPr>
              <w:t>frequency resource.</w:t>
            </w:r>
          </w:p>
        </w:tc>
        <w:tc>
          <w:tcPr>
            <w:tcW w:w="3685" w:type="dxa"/>
          </w:tcPr>
          <w:p w14:paraId="72DE91F3" w14:textId="77777777" w:rsidR="005F3186" w:rsidRDefault="005F3186" w:rsidP="0088329E">
            <w:pPr>
              <w:jc w:val="left"/>
            </w:pPr>
            <w:r>
              <w:t>Enable m</w:t>
            </w:r>
            <w:r w:rsidRPr="0026251B">
              <w:t>ultiple repetitions within one slot</w:t>
            </w:r>
            <w:r>
              <w:t xml:space="preserve"> </w:t>
            </w:r>
            <w:r>
              <w:rPr>
                <w:rFonts w:hint="eastAsia"/>
                <w:lang w:eastAsia="zh-CN"/>
              </w:rPr>
              <w:t xml:space="preserve">and </w:t>
            </w:r>
            <w:r>
              <w:rPr>
                <w:lang w:eastAsia="zh-CN"/>
              </w:rPr>
              <w:t>study the e</w:t>
            </w:r>
            <w:r w:rsidRPr="0026251B">
              <w:t>xplicit HARQ-ACK feedback mechanism</w:t>
            </w:r>
            <w:r>
              <w:t xml:space="preserve"> for GF PUSCH.</w:t>
            </w:r>
          </w:p>
          <w:p w14:paraId="5F9213CE" w14:textId="77777777" w:rsidR="005F3186" w:rsidRDefault="005F3186" w:rsidP="0088329E">
            <w:pPr>
              <w:jc w:val="left"/>
            </w:pPr>
            <w:r>
              <w:t>Support m</w:t>
            </w:r>
            <w:r w:rsidRPr="0026251B">
              <w:t>ultiple active GF configurations per serving cell</w:t>
            </w:r>
            <w:r>
              <w:rPr>
                <w:rFonts w:hint="eastAsia"/>
                <w:lang w:eastAsia="zh-CN"/>
              </w:rPr>
              <w:t xml:space="preserve"> and study </w:t>
            </w:r>
            <w:r>
              <w:rPr>
                <w:lang w:eastAsia="zh-CN"/>
              </w:rPr>
              <w:t>t</w:t>
            </w:r>
            <w:r w:rsidRPr="00D15710">
              <w:t>ime-frequency hopping enhancement</w:t>
            </w:r>
            <w:r>
              <w:t>.</w:t>
            </w:r>
          </w:p>
        </w:tc>
      </w:tr>
      <w:tr w:rsidR="005F3186" w14:paraId="00B957F9" w14:textId="77777777" w:rsidTr="00350A33">
        <w:trPr>
          <w:jc w:val="center"/>
        </w:trPr>
        <w:tc>
          <w:tcPr>
            <w:tcW w:w="2263" w:type="dxa"/>
          </w:tcPr>
          <w:p w14:paraId="0B2F468D" w14:textId="77777777" w:rsidR="005F3186" w:rsidRDefault="005F3186" w:rsidP="0088329E">
            <w:pPr>
              <w:jc w:val="left"/>
              <w:rPr>
                <w:lang w:eastAsia="zh-CN"/>
              </w:rPr>
            </w:pPr>
            <w:r>
              <w:rPr>
                <w:rFonts w:hint="eastAsia"/>
                <w:lang w:eastAsia="zh-CN"/>
              </w:rPr>
              <w:t>TSN suppor</w:t>
            </w:r>
            <w:r>
              <w:rPr>
                <w:lang w:eastAsia="zh-CN"/>
              </w:rPr>
              <w:t>t</w:t>
            </w:r>
          </w:p>
        </w:tc>
        <w:tc>
          <w:tcPr>
            <w:tcW w:w="3261" w:type="dxa"/>
          </w:tcPr>
          <w:p w14:paraId="2FB242DA" w14:textId="77777777" w:rsidR="005F3186" w:rsidRDefault="005F3186" w:rsidP="0088329E">
            <w:pPr>
              <w:adjustRightInd/>
              <w:snapToGrid/>
              <w:jc w:val="left"/>
            </w:pPr>
            <w:r>
              <w:rPr>
                <w:rFonts w:hint="eastAsia"/>
                <w:lang w:eastAsia="zh-CN"/>
              </w:rPr>
              <w:t xml:space="preserve">Rel-15 NR </w:t>
            </w:r>
            <w:r>
              <w:rPr>
                <w:lang w:eastAsia="zh-CN"/>
              </w:rPr>
              <w:t>has not specified</w:t>
            </w:r>
            <w:r>
              <w:rPr>
                <w:rFonts w:hint="eastAsia"/>
                <w:lang w:eastAsia="zh-CN"/>
              </w:rPr>
              <w:t xml:space="preserve"> </w:t>
            </w:r>
            <w:r>
              <w:rPr>
                <w:lang w:eastAsia="zh-CN"/>
              </w:rPr>
              <w:t xml:space="preserve">the </w:t>
            </w:r>
            <w:r>
              <w:rPr>
                <w:rFonts w:hint="eastAsia"/>
                <w:lang w:eastAsia="zh-CN"/>
              </w:rPr>
              <w:t xml:space="preserve">mechanism </w:t>
            </w:r>
            <w:r>
              <w:rPr>
                <w:lang w:eastAsia="zh-CN"/>
              </w:rPr>
              <w:t>to realize the high accuracy (at microsecond-level) time synchronization among UEs.</w:t>
            </w:r>
          </w:p>
          <w:p w14:paraId="64BB756F" w14:textId="77777777" w:rsidR="005F3186" w:rsidRPr="00370A95" w:rsidRDefault="005F3186" w:rsidP="0088329E">
            <w:pPr>
              <w:adjustRightInd/>
              <w:snapToGrid/>
              <w:jc w:val="left"/>
            </w:pPr>
            <w:r>
              <w:rPr>
                <w:lang w:eastAsia="zh-CN"/>
              </w:rPr>
              <w:t xml:space="preserve">In </w:t>
            </w:r>
            <w:r w:rsidRPr="00D931F1">
              <w:rPr>
                <w:lang w:eastAsia="zh-CN"/>
              </w:rPr>
              <w:t>Rel-15</w:t>
            </w:r>
            <w:r>
              <w:rPr>
                <w:lang w:eastAsia="zh-CN"/>
              </w:rPr>
              <w:t xml:space="preserve"> NR</w:t>
            </w:r>
            <w:r w:rsidRPr="00D931F1">
              <w:rPr>
                <w:lang w:eastAsia="zh-CN"/>
              </w:rPr>
              <w:t xml:space="preserve">, only low latency requirement is studied but </w:t>
            </w:r>
            <w:r>
              <w:rPr>
                <w:lang w:eastAsia="zh-CN"/>
              </w:rPr>
              <w:t xml:space="preserve">the low transmitting </w:t>
            </w:r>
            <w:r w:rsidRPr="00D931F1">
              <w:rPr>
                <w:lang w:eastAsia="zh-CN"/>
              </w:rPr>
              <w:t>jitter can</w:t>
            </w:r>
            <w:r>
              <w:rPr>
                <w:lang w:eastAsia="zh-CN"/>
              </w:rPr>
              <w:t>not</w:t>
            </w:r>
            <w:r w:rsidRPr="00D931F1">
              <w:rPr>
                <w:lang w:eastAsia="zh-CN"/>
              </w:rPr>
              <w:t xml:space="preserve"> be guaranteed.</w:t>
            </w:r>
          </w:p>
        </w:tc>
        <w:tc>
          <w:tcPr>
            <w:tcW w:w="3685" w:type="dxa"/>
          </w:tcPr>
          <w:p w14:paraId="06950286" w14:textId="77777777" w:rsidR="002502DD" w:rsidRDefault="005F3186" w:rsidP="0088329E">
            <w:pPr>
              <w:jc w:val="left"/>
              <w:rPr>
                <w:lang w:eastAsia="zh-CN"/>
              </w:rPr>
            </w:pPr>
            <w:r w:rsidRPr="0053648B">
              <w:rPr>
                <w:lang w:eastAsia="zh-CN"/>
              </w:rPr>
              <w:t xml:space="preserve">Rel-16 URLLC should </w:t>
            </w:r>
            <w:r w:rsidR="004B7234">
              <w:rPr>
                <w:rFonts w:hint="eastAsia"/>
                <w:lang w:eastAsia="zh-CN"/>
              </w:rPr>
              <w:t>e</w:t>
            </w:r>
            <w:r w:rsidR="004B7234">
              <w:rPr>
                <w:lang w:eastAsia="zh-CN"/>
              </w:rPr>
              <w:t xml:space="preserve">valuate the current performance, </w:t>
            </w:r>
            <w:r w:rsidRPr="0053648B">
              <w:rPr>
                <w:lang w:eastAsia="zh-CN"/>
              </w:rPr>
              <w:t>study the mechanism to ensure the</w:t>
            </w:r>
            <w:r>
              <w:rPr>
                <w:lang w:eastAsia="zh-CN"/>
              </w:rPr>
              <w:t xml:space="preserve"> highly accurate</w:t>
            </w:r>
            <w:r w:rsidRPr="0053648B">
              <w:rPr>
                <w:lang w:eastAsia="zh-CN"/>
              </w:rPr>
              <w:t xml:space="preserve"> </w:t>
            </w:r>
            <w:r>
              <w:rPr>
                <w:lang w:eastAsia="zh-CN"/>
              </w:rPr>
              <w:t xml:space="preserve">time synchronization among uses and the extremely </w:t>
            </w:r>
            <w:r w:rsidRPr="0053648B">
              <w:rPr>
                <w:lang w:eastAsia="zh-CN"/>
              </w:rPr>
              <w:t>low jitter transmission</w:t>
            </w:r>
            <w:r>
              <w:rPr>
                <w:lang w:eastAsia="zh-CN"/>
              </w:rPr>
              <w:t xml:space="preserve"> to support TSN.</w:t>
            </w:r>
            <w:r w:rsidR="002502DD">
              <w:rPr>
                <w:lang w:eastAsia="zh-CN"/>
              </w:rPr>
              <w:t xml:space="preserve"> </w:t>
            </w:r>
          </w:p>
          <w:p w14:paraId="1D8E8CB9" w14:textId="77777777" w:rsidR="005F3186" w:rsidRPr="0053648B" w:rsidRDefault="002502DD" w:rsidP="0088329E">
            <w:pPr>
              <w:jc w:val="left"/>
              <w:rPr>
                <w:lang w:eastAsia="zh-CN"/>
              </w:rPr>
            </w:pPr>
            <w:r>
              <w:rPr>
                <w:lang w:eastAsia="zh-CN"/>
              </w:rPr>
              <w:t>The study item can be RAN1 lead.</w:t>
            </w:r>
          </w:p>
        </w:tc>
      </w:tr>
    </w:tbl>
    <w:p w14:paraId="617098DD" w14:textId="77777777" w:rsidR="00D55B1A" w:rsidRDefault="00D55B1A" w:rsidP="00D84160">
      <w:pPr>
        <w:rPr>
          <w:lang w:eastAsia="zh-CN"/>
        </w:rPr>
      </w:pPr>
    </w:p>
    <w:p w14:paraId="37A532F9" w14:textId="77777777" w:rsidR="00860E8B" w:rsidRDefault="00860E8B" w:rsidP="001F5F81">
      <w:pPr>
        <w:rPr>
          <w:lang w:eastAsia="zh-CN"/>
        </w:rPr>
      </w:pPr>
      <w:r>
        <w:rPr>
          <w:lang w:eastAsia="zh-CN"/>
        </w:rPr>
        <w:t xml:space="preserve">In summary, we </w:t>
      </w:r>
      <w:r w:rsidR="00E72F86">
        <w:rPr>
          <w:lang w:eastAsia="zh-CN"/>
        </w:rPr>
        <w:t xml:space="preserve">have </w:t>
      </w:r>
      <w:r>
        <w:rPr>
          <w:lang w:eastAsia="zh-CN"/>
        </w:rPr>
        <w:t>the following observations and proposals:</w:t>
      </w:r>
    </w:p>
    <w:p w14:paraId="57A153D8" w14:textId="77777777" w:rsidR="00677E5F" w:rsidRDefault="00677E5F" w:rsidP="00677E5F">
      <w:pPr>
        <w:tabs>
          <w:tab w:val="num" w:pos="1440"/>
        </w:tabs>
        <w:spacing w:before="120"/>
        <w:rPr>
          <w:b/>
          <w:i/>
        </w:rPr>
      </w:pPr>
      <w:r w:rsidRPr="003F5A12">
        <w:rPr>
          <w:b/>
          <w:bCs/>
          <w:i/>
          <w:iCs/>
          <w:u w:val="single"/>
        </w:rPr>
        <w:t>Observation 1:</w:t>
      </w:r>
      <w:r w:rsidRPr="003F5A12">
        <w:rPr>
          <w:b/>
          <w:bCs/>
          <w:i/>
          <w:iCs/>
        </w:rPr>
        <w:t xml:space="preserve"> The URLLC discussions in RAN1 for Rel-15 focused on the reliability aspect for single link performance. </w:t>
      </w:r>
      <w:r w:rsidRPr="003F5A12">
        <w:rPr>
          <w:b/>
          <w:i/>
        </w:rPr>
        <w:t>System level aspects have not been assessed by RAN1.</w:t>
      </w:r>
    </w:p>
    <w:p w14:paraId="631A7A0E" w14:textId="77777777" w:rsidR="002170B0" w:rsidRPr="00583673" w:rsidRDefault="002170B0" w:rsidP="00677E5F">
      <w:pPr>
        <w:tabs>
          <w:tab w:val="num" w:pos="1440"/>
        </w:tabs>
        <w:spacing w:before="120"/>
      </w:pPr>
      <w:r>
        <w:rPr>
          <w:b/>
          <w:bCs/>
          <w:i/>
          <w:iCs/>
          <w:u w:val="single"/>
        </w:rPr>
        <w:t>Observation 2</w:t>
      </w:r>
      <w:r w:rsidRPr="004F4DB4">
        <w:rPr>
          <w:b/>
          <w:bCs/>
          <w:i/>
          <w:iCs/>
          <w:u w:val="single"/>
        </w:rPr>
        <w:t>:</w:t>
      </w:r>
      <w:r>
        <w:rPr>
          <w:b/>
          <w:bCs/>
          <w:i/>
          <w:iCs/>
        </w:rPr>
        <w:t xml:space="preserve"> </w:t>
      </w:r>
      <w:r>
        <w:rPr>
          <w:b/>
          <w:i/>
        </w:rPr>
        <w:t>Compact DCI and PDCCH repetition with fast feedback can effectively mitigate PDCCH blocking issues and increase the number of supported URLLC users</w:t>
      </w:r>
    </w:p>
    <w:p w14:paraId="09C95D35" w14:textId="77777777" w:rsidR="00677E5F" w:rsidRPr="003F5A12" w:rsidRDefault="00677E5F" w:rsidP="00677E5F">
      <w:pPr>
        <w:tabs>
          <w:tab w:val="num" w:pos="1440"/>
        </w:tabs>
        <w:spacing w:before="120"/>
        <w:rPr>
          <w:b/>
          <w:i/>
        </w:rPr>
      </w:pPr>
      <w:r w:rsidRPr="003F5A12">
        <w:rPr>
          <w:b/>
          <w:i/>
          <w:u w:val="single"/>
        </w:rPr>
        <w:t xml:space="preserve">Observation </w:t>
      </w:r>
      <w:r w:rsidR="002170B0">
        <w:rPr>
          <w:b/>
          <w:i/>
          <w:u w:val="single"/>
        </w:rPr>
        <w:t>3</w:t>
      </w:r>
      <w:r w:rsidRPr="003F5A12">
        <w:rPr>
          <w:b/>
          <w:i/>
          <w:u w:val="single"/>
        </w:rPr>
        <w:t>:</w:t>
      </w:r>
      <w:r w:rsidRPr="003F5A12">
        <w:rPr>
          <w:b/>
          <w:i/>
        </w:rPr>
        <w:t xml:space="preserve"> The minimum SINRs for URLLC and </w:t>
      </w:r>
      <w:proofErr w:type="spellStart"/>
      <w:r w:rsidRPr="003F5A12">
        <w:rPr>
          <w:b/>
          <w:i/>
        </w:rPr>
        <w:t>eMBB</w:t>
      </w:r>
      <w:proofErr w:type="spellEnd"/>
      <w:r w:rsidRPr="003F5A12">
        <w:rPr>
          <w:b/>
          <w:i/>
        </w:rPr>
        <w:t xml:space="preserve"> are not balanced in Rel-15.</w:t>
      </w:r>
    </w:p>
    <w:p w14:paraId="0D095FDF" w14:textId="77777777" w:rsidR="00677E5F" w:rsidRPr="003F5A12" w:rsidRDefault="00677E5F" w:rsidP="00677E5F">
      <w:pPr>
        <w:spacing w:after="0"/>
        <w:rPr>
          <w:b/>
          <w:i/>
          <w:lang w:val="en-GB"/>
        </w:rPr>
      </w:pPr>
      <w:r w:rsidRPr="003F5A12">
        <w:rPr>
          <w:b/>
          <w:i/>
          <w:u w:val="single"/>
        </w:rPr>
        <w:t xml:space="preserve">Observation </w:t>
      </w:r>
      <w:r w:rsidR="002170B0">
        <w:rPr>
          <w:b/>
          <w:i/>
          <w:u w:val="single"/>
        </w:rPr>
        <w:t>4</w:t>
      </w:r>
      <w:r w:rsidRPr="003F5A12">
        <w:rPr>
          <w:b/>
          <w:i/>
          <w:u w:val="single"/>
        </w:rPr>
        <w:t xml:space="preserve">: </w:t>
      </w:r>
      <w:r w:rsidRPr="003F5A12">
        <w:rPr>
          <w:b/>
          <w:i/>
          <w:lang w:val="en-GB"/>
        </w:rPr>
        <w:t xml:space="preserve">The basic slot/non-slot based aggregation schemes are not suitable tools </w:t>
      </w:r>
      <w:r w:rsidRPr="003F5A12">
        <w:rPr>
          <w:rFonts w:hint="eastAsia"/>
          <w:b/>
          <w:i/>
          <w:lang w:val="en-GB" w:eastAsia="zh-CN"/>
        </w:rPr>
        <w:t>for</w:t>
      </w:r>
      <w:r w:rsidRPr="003F5A12">
        <w:rPr>
          <w:b/>
          <w:i/>
          <w:lang w:val="en-GB"/>
        </w:rPr>
        <w:t xml:space="preserve"> URLLC when there are multiple simultaneously active URLLC UEs in the system.</w:t>
      </w:r>
    </w:p>
    <w:p w14:paraId="3BAFA888" w14:textId="77777777" w:rsidR="00677E5F" w:rsidRDefault="00677E5F" w:rsidP="00677E5F">
      <w:pPr>
        <w:tabs>
          <w:tab w:val="num" w:pos="1440"/>
        </w:tabs>
        <w:spacing w:before="120"/>
        <w:rPr>
          <w:b/>
          <w:i/>
        </w:rPr>
      </w:pPr>
    </w:p>
    <w:p w14:paraId="23843695" w14:textId="77777777" w:rsidR="008D3F2B" w:rsidRDefault="008D3F2B" w:rsidP="008D3F2B">
      <w:pPr>
        <w:tabs>
          <w:tab w:val="num" w:pos="1440"/>
        </w:tabs>
        <w:spacing w:after="0"/>
        <w:rPr>
          <w:b/>
          <w:i/>
        </w:rPr>
      </w:pPr>
      <w:r w:rsidRPr="004F4DB4">
        <w:rPr>
          <w:b/>
          <w:i/>
          <w:u w:val="single"/>
        </w:rPr>
        <w:t>Proposal 1:</w:t>
      </w:r>
      <w:r w:rsidRPr="004F4DB4">
        <w:rPr>
          <w:b/>
          <w:i/>
        </w:rPr>
        <w:t xml:space="preserve"> </w:t>
      </w:r>
      <w:r>
        <w:rPr>
          <w:b/>
          <w:i/>
        </w:rPr>
        <w:t xml:space="preserve"> </w:t>
      </w:r>
      <w:r w:rsidRPr="00350A33">
        <w:rPr>
          <w:b/>
          <w:i/>
        </w:rPr>
        <w:t xml:space="preserve">URLLC Rel-16 should assess </w:t>
      </w:r>
      <w:r>
        <w:rPr>
          <w:b/>
          <w:i/>
        </w:rPr>
        <w:t>whether</w:t>
      </w:r>
      <w:r w:rsidRPr="00350A33">
        <w:rPr>
          <w:b/>
          <w:i/>
        </w:rPr>
        <w:t xml:space="preserve"> Rel-15 can support the prioritized URLLC use cases identified in the first phase of this email </w:t>
      </w:r>
      <w:r w:rsidRPr="00350A33">
        <w:rPr>
          <w:rFonts w:hint="eastAsia"/>
          <w:b/>
          <w:i/>
        </w:rPr>
        <w:t>discussion</w:t>
      </w:r>
      <w:r w:rsidRPr="00350A33">
        <w:rPr>
          <w:b/>
          <w:i/>
        </w:rPr>
        <w:t>; The number of supported URLLC users per cell shall be included as a key evaluation metric for Rel-16.</w:t>
      </w:r>
    </w:p>
    <w:p w14:paraId="481182BE" w14:textId="77777777" w:rsidR="00677E5F" w:rsidRPr="003F5A12" w:rsidRDefault="00677E5F" w:rsidP="00677E5F">
      <w:pPr>
        <w:spacing w:before="120"/>
        <w:rPr>
          <w:rFonts w:eastAsia="等线"/>
          <w:b/>
          <w:i/>
        </w:rPr>
      </w:pPr>
      <w:r w:rsidRPr="003F5A12">
        <w:rPr>
          <w:b/>
          <w:i/>
          <w:kern w:val="2"/>
          <w:u w:val="single"/>
          <w:lang w:val="en-GB" w:eastAsia="zh-CN"/>
        </w:rPr>
        <w:lastRenderedPageBreak/>
        <w:t>Proposal 2:</w:t>
      </w:r>
      <w:r w:rsidRPr="003F5A12">
        <w:rPr>
          <w:b/>
          <w:i/>
          <w:kern w:val="2"/>
          <w:lang w:val="en-GB" w:eastAsia="zh-CN"/>
        </w:rPr>
        <w:t xml:space="preserve"> </w:t>
      </w:r>
      <w:r w:rsidRPr="003F5A12">
        <w:rPr>
          <w:rFonts w:eastAsia="宋体" w:hint="eastAsia"/>
          <w:b/>
          <w:i/>
        </w:rPr>
        <w:t xml:space="preserve">The following enhancements on </w:t>
      </w:r>
      <w:r w:rsidRPr="003F5A12">
        <w:rPr>
          <w:rFonts w:eastAsia="宋体"/>
          <w:b/>
          <w:i/>
        </w:rPr>
        <w:t xml:space="preserve">PDCCH </w:t>
      </w:r>
      <w:r w:rsidRPr="003F5A12">
        <w:rPr>
          <w:rFonts w:eastAsia="宋体" w:hint="eastAsia"/>
          <w:b/>
          <w:i/>
        </w:rPr>
        <w:t>shall be studied</w:t>
      </w:r>
      <w:r w:rsidRPr="003F5A12">
        <w:rPr>
          <w:rFonts w:eastAsia="宋体"/>
          <w:b/>
          <w:i/>
        </w:rPr>
        <w:t>:</w:t>
      </w:r>
    </w:p>
    <w:p w14:paraId="62D17E1A" w14:textId="77777777" w:rsidR="00677E5F" w:rsidRPr="003F5A12" w:rsidRDefault="00677E5F" w:rsidP="00677E5F">
      <w:pPr>
        <w:pStyle w:val="ListParagraph"/>
        <w:numPr>
          <w:ilvl w:val="0"/>
          <w:numId w:val="48"/>
        </w:numPr>
        <w:autoSpaceDE/>
        <w:autoSpaceDN/>
        <w:adjustRightInd/>
        <w:snapToGrid/>
        <w:spacing w:after="160" w:line="259" w:lineRule="auto"/>
        <w:ind w:left="1560" w:firstLineChars="0" w:hanging="290"/>
        <w:contextualSpacing/>
        <w:jc w:val="left"/>
        <w:rPr>
          <w:rFonts w:eastAsia="等线"/>
          <w:b/>
          <w:i/>
        </w:rPr>
      </w:pPr>
      <w:r w:rsidRPr="003F5A12">
        <w:rPr>
          <w:b/>
          <w:i/>
        </w:rPr>
        <w:t>Compact DCI</w:t>
      </w:r>
    </w:p>
    <w:p w14:paraId="19DF8570" w14:textId="77777777" w:rsidR="00677E5F" w:rsidRPr="003F5A12" w:rsidRDefault="00677E5F" w:rsidP="00677E5F">
      <w:pPr>
        <w:pStyle w:val="ListParagraph"/>
        <w:numPr>
          <w:ilvl w:val="0"/>
          <w:numId w:val="48"/>
        </w:numPr>
        <w:autoSpaceDE/>
        <w:autoSpaceDN/>
        <w:adjustRightInd/>
        <w:snapToGrid/>
        <w:spacing w:before="120" w:after="160" w:line="259" w:lineRule="auto"/>
        <w:ind w:left="1560" w:firstLineChars="0" w:hanging="284"/>
        <w:contextualSpacing/>
        <w:jc w:val="left"/>
        <w:rPr>
          <w:i/>
        </w:rPr>
      </w:pPr>
      <w:r w:rsidRPr="003F5A12">
        <w:rPr>
          <w:b/>
          <w:i/>
        </w:rPr>
        <w:t xml:space="preserve"> PDCCH repetition</w:t>
      </w:r>
      <w:r w:rsidRPr="003F5A12">
        <w:rPr>
          <w:rFonts w:eastAsia="宋体"/>
          <w:b/>
          <w:i/>
        </w:rPr>
        <w:t xml:space="preserve"> with fast feedback</w:t>
      </w:r>
    </w:p>
    <w:p w14:paraId="2F0ED2EF" w14:textId="77777777" w:rsidR="00677E5F" w:rsidRPr="003F5A12" w:rsidRDefault="00677E5F" w:rsidP="00677E5F">
      <w:pPr>
        <w:spacing w:before="120"/>
        <w:rPr>
          <w:rFonts w:eastAsia="等线"/>
          <w:b/>
          <w:i/>
        </w:rPr>
      </w:pPr>
      <w:r w:rsidRPr="003F5A12">
        <w:rPr>
          <w:b/>
          <w:i/>
          <w:kern w:val="2"/>
          <w:u w:val="single"/>
          <w:lang w:val="en-GB" w:eastAsia="zh-CN"/>
        </w:rPr>
        <w:t>Proposal 3:</w:t>
      </w:r>
      <w:r w:rsidRPr="003F5A12">
        <w:rPr>
          <w:b/>
          <w:i/>
          <w:kern w:val="2"/>
          <w:lang w:val="en-GB" w:eastAsia="zh-CN"/>
        </w:rPr>
        <w:t xml:space="preserve"> </w:t>
      </w:r>
      <w:r w:rsidRPr="003F5A12">
        <w:rPr>
          <w:rFonts w:eastAsia="宋体" w:hint="eastAsia"/>
          <w:b/>
          <w:i/>
        </w:rPr>
        <w:t xml:space="preserve">The following enhancements on </w:t>
      </w:r>
      <w:r w:rsidRPr="003F5A12">
        <w:rPr>
          <w:rFonts w:eastAsia="宋体"/>
          <w:b/>
          <w:i/>
        </w:rPr>
        <w:t xml:space="preserve">PDSCH/PUSCH </w:t>
      </w:r>
      <w:r w:rsidRPr="003F5A12">
        <w:rPr>
          <w:rFonts w:eastAsia="宋体" w:hint="eastAsia"/>
          <w:b/>
          <w:i/>
        </w:rPr>
        <w:t>shall be studied</w:t>
      </w:r>
      <w:r w:rsidRPr="003F5A12">
        <w:rPr>
          <w:rFonts w:eastAsia="宋体"/>
          <w:b/>
          <w:i/>
        </w:rPr>
        <w:t>:</w:t>
      </w:r>
    </w:p>
    <w:p w14:paraId="66BEEBF8" w14:textId="77777777" w:rsidR="00677E5F" w:rsidRPr="003F5A12" w:rsidRDefault="00677E5F" w:rsidP="00677E5F">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3F5A12">
        <w:rPr>
          <w:rFonts w:eastAsia="宋体"/>
          <w:b/>
          <w:i/>
        </w:rPr>
        <w:t>Time non-consecutive repetitions with early termination</w:t>
      </w:r>
      <w:r w:rsidRPr="003F5A12">
        <w:rPr>
          <w:rFonts w:eastAsia="等线"/>
          <w:b/>
          <w:i/>
        </w:rPr>
        <w:t xml:space="preserve"> </w:t>
      </w:r>
    </w:p>
    <w:p w14:paraId="456F7E6E" w14:textId="77777777" w:rsidR="00677E5F" w:rsidRPr="003F5A12" w:rsidRDefault="00677E5F" w:rsidP="00677E5F">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3F5A12">
        <w:rPr>
          <w:rFonts w:eastAsia="宋体"/>
          <w:b/>
          <w:i/>
        </w:rPr>
        <w:t>DMRS sharing between repetitions</w:t>
      </w:r>
    </w:p>
    <w:p w14:paraId="61522D08" w14:textId="77777777" w:rsidR="00677E5F" w:rsidRPr="003F5A12" w:rsidRDefault="00677E5F" w:rsidP="00677E5F">
      <w:pPr>
        <w:pStyle w:val="ListParagraph"/>
        <w:numPr>
          <w:ilvl w:val="0"/>
          <w:numId w:val="48"/>
        </w:numPr>
        <w:autoSpaceDE/>
        <w:autoSpaceDN/>
        <w:adjustRightInd/>
        <w:snapToGrid/>
        <w:spacing w:after="160" w:line="259" w:lineRule="auto"/>
        <w:ind w:firstLineChars="0"/>
        <w:contextualSpacing/>
        <w:jc w:val="left"/>
        <w:rPr>
          <w:b/>
          <w:i/>
          <w:lang w:eastAsia="zh-CN"/>
        </w:rPr>
      </w:pPr>
      <w:r w:rsidRPr="003F5A12">
        <w:rPr>
          <w:rFonts w:eastAsia="宋体"/>
          <w:b/>
          <w:i/>
        </w:rPr>
        <w:t>Soft combination of one large packet on different BWPs/Carriers</w:t>
      </w:r>
      <w:r w:rsidRPr="003F5A12">
        <w:rPr>
          <w:rFonts w:eastAsia="等线"/>
          <w:b/>
          <w:i/>
        </w:rPr>
        <w:t xml:space="preserve"> </w:t>
      </w:r>
    </w:p>
    <w:p w14:paraId="28967B67" w14:textId="77777777" w:rsidR="00677E5F" w:rsidRPr="003F5A12" w:rsidRDefault="00677E5F" w:rsidP="00677E5F">
      <w:pPr>
        <w:pStyle w:val="ListParagraph"/>
        <w:numPr>
          <w:ilvl w:val="0"/>
          <w:numId w:val="48"/>
        </w:numPr>
        <w:autoSpaceDE/>
        <w:autoSpaceDN/>
        <w:adjustRightInd/>
        <w:snapToGrid/>
        <w:spacing w:after="160" w:line="259" w:lineRule="auto"/>
        <w:ind w:firstLineChars="0"/>
        <w:contextualSpacing/>
        <w:jc w:val="left"/>
        <w:rPr>
          <w:b/>
          <w:i/>
          <w:lang w:eastAsia="zh-CN"/>
        </w:rPr>
      </w:pPr>
      <w:r w:rsidRPr="003F5A12">
        <w:rPr>
          <w:b/>
          <w:i/>
        </w:rPr>
        <w:t>Multi-TRP transmission</w:t>
      </w:r>
    </w:p>
    <w:p w14:paraId="3008DCAF" w14:textId="77777777" w:rsidR="00677E5F" w:rsidRPr="003F5A12" w:rsidRDefault="00677E5F" w:rsidP="00677E5F">
      <w:pPr>
        <w:pStyle w:val="ListParagraph"/>
        <w:numPr>
          <w:ilvl w:val="0"/>
          <w:numId w:val="48"/>
        </w:numPr>
        <w:autoSpaceDE/>
        <w:autoSpaceDN/>
        <w:adjustRightInd/>
        <w:snapToGrid/>
        <w:spacing w:after="160" w:line="259" w:lineRule="auto"/>
        <w:ind w:firstLineChars="0"/>
        <w:contextualSpacing/>
        <w:jc w:val="left"/>
        <w:rPr>
          <w:b/>
          <w:i/>
          <w:lang w:eastAsia="zh-CN"/>
        </w:rPr>
      </w:pPr>
      <w:r w:rsidRPr="003F5A12">
        <w:rPr>
          <w:b/>
          <w:i/>
        </w:rPr>
        <w:t>Enhanced power control</w:t>
      </w:r>
    </w:p>
    <w:p w14:paraId="5F06FD3D" w14:textId="77777777" w:rsidR="00677E5F" w:rsidRPr="006D559C" w:rsidRDefault="00677E5F" w:rsidP="00677E5F">
      <w:pPr>
        <w:spacing w:before="120"/>
        <w:rPr>
          <w:rFonts w:eastAsia="等线"/>
          <w:b/>
          <w:i/>
        </w:rPr>
      </w:pPr>
      <w:r w:rsidRPr="006D559C">
        <w:rPr>
          <w:b/>
          <w:i/>
          <w:u w:val="single"/>
        </w:rPr>
        <w:t xml:space="preserve">Proposal </w:t>
      </w:r>
      <w:r>
        <w:rPr>
          <w:b/>
          <w:i/>
          <w:u w:val="single"/>
        </w:rPr>
        <w:t>4</w:t>
      </w:r>
      <w:r w:rsidRPr="006D559C">
        <w:rPr>
          <w:b/>
          <w:i/>
          <w:u w:val="single"/>
        </w:rPr>
        <w:t>:</w:t>
      </w:r>
      <w:r w:rsidRPr="003F5A12">
        <w:rPr>
          <w:b/>
          <w:i/>
        </w:rPr>
        <w:t xml:space="preserve"> </w:t>
      </w:r>
      <w:r w:rsidRPr="006D559C">
        <w:rPr>
          <w:rFonts w:eastAsia="宋体" w:hint="eastAsia"/>
          <w:b/>
          <w:i/>
        </w:rPr>
        <w:t xml:space="preserve">The following enhancements on </w:t>
      </w:r>
      <w:r w:rsidRPr="006D559C">
        <w:rPr>
          <w:rFonts w:eastAsia="宋体"/>
          <w:b/>
          <w:i/>
        </w:rPr>
        <w:t>PUCCH</w:t>
      </w:r>
      <w:r w:rsidRPr="006D559C">
        <w:rPr>
          <w:rFonts w:eastAsia="宋体" w:hint="eastAsia"/>
          <w:b/>
          <w:i/>
        </w:rPr>
        <w:t xml:space="preserve"> shall be studied</w:t>
      </w:r>
      <w:r w:rsidRPr="006D559C">
        <w:rPr>
          <w:rFonts w:eastAsia="宋体"/>
          <w:b/>
          <w:i/>
        </w:rPr>
        <w:t>:</w:t>
      </w:r>
    </w:p>
    <w:p w14:paraId="2A2DFAEF" w14:textId="77777777" w:rsidR="00677E5F" w:rsidRPr="006D559C" w:rsidRDefault="00677E5F" w:rsidP="00677E5F">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6D559C">
        <w:rPr>
          <w:b/>
          <w:i/>
          <w:lang w:eastAsia="zh-CN"/>
        </w:rPr>
        <w:t>A-CSI report on S-PUCCH  and related triggering mechanism</w:t>
      </w:r>
    </w:p>
    <w:p w14:paraId="41005A45" w14:textId="77777777" w:rsidR="00677E5F" w:rsidRPr="006D559C" w:rsidRDefault="00677E5F" w:rsidP="00677E5F">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6D559C">
        <w:rPr>
          <w:b/>
          <w:i/>
          <w:lang w:eastAsia="zh-CN"/>
        </w:rPr>
        <w:t>LL-CQI reporting delay reduction</w:t>
      </w:r>
      <w:r w:rsidRPr="006D559C">
        <w:rPr>
          <w:rFonts w:eastAsia="等线" w:hint="eastAsia"/>
          <w:b/>
          <w:i/>
        </w:rPr>
        <w:t xml:space="preserve"> </w:t>
      </w:r>
    </w:p>
    <w:p w14:paraId="4593F2CA" w14:textId="77777777" w:rsidR="00677E5F" w:rsidRPr="006D559C" w:rsidRDefault="00677E5F" w:rsidP="00677E5F">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6D559C">
        <w:rPr>
          <w:rFonts w:eastAsia="等线"/>
          <w:b/>
          <w:i/>
        </w:rPr>
        <w:t>More than one PUCCH transmission (e.g. carrying HARQ-ACK) for a UE within one slot</w:t>
      </w:r>
    </w:p>
    <w:p w14:paraId="57D61489" w14:textId="77777777" w:rsidR="00677E5F" w:rsidRPr="003F5A12" w:rsidRDefault="00677E5F" w:rsidP="00677E5F">
      <w:pPr>
        <w:pStyle w:val="ListParagraph"/>
        <w:numPr>
          <w:ilvl w:val="0"/>
          <w:numId w:val="48"/>
        </w:numPr>
        <w:autoSpaceDE/>
        <w:autoSpaceDN/>
        <w:adjustRightInd/>
        <w:snapToGrid/>
        <w:spacing w:after="160" w:line="259" w:lineRule="auto"/>
        <w:ind w:firstLineChars="0"/>
        <w:contextualSpacing/>
        <w:jc w:val="left"/>
        <w:rPr>
          <w:i/>
        </w:rPr>
      </w:pPr>
      <w:r w:rsidRPr="006D559C">
        <w:rPr>
          <w:rFonts w:eastAsia="等线"/>
          <w:b/>
          <w:i/>
        </w:rPr>
        <w:t xml:space="preserve">Enhanced power control </w:t>
      </w:r>
    </w:p>
    <w:p w14:paraId="4ADEADDA" w14:textId="77777777" w:rsidR="00677E5F" w:rsidRDefault="00677E5F" w:rsidP="00677E5F">
      <w:pPr>
        <w:spacing w:before="120"/>
        <w:rPr>
          <w:b/>
          <w:i/>
        </w:rPr>
      </w:pPr>
      <w:r w:rsidRPr="006D559C">
        <w:rPr>
          <w:b/>
          <w:i/>
          <w:u w:val="single"/>
        </w:rPr>
        <w:t xml:space="preserve">Proposal </w:t>
      </w:r>
      <w:r>
        <w:rPr>
          <w:b/>
          <w:i/>
          <w:u w:val="single"/>
        </w:rPr>
        <w:t>5</w:t>
      </w:r>
      <w:r w:rsidRPr="006D559C">
        <w:rPr>
          <w:b/>
          <w:i/>
          <w:u w:val="single"/>
        </w:rPr>
        <w:t>:</w:t>
      </w:r>
      <w:r w:rsidRPr="006D559C">
        <w:rPr>
          <w:b/>
          <w:i/>
        </w:rPr>
        <w:t xml:space="preserve"> Rel-16 should study the enhancements for UCI multiplexing on PUSCH/PUCCH by distinguishing URLLC UCI/data from </w:t>
      </w:r>
      <w:proofErr w:type="spellStart"/>
      <w:r w:rsidRPr="006D559C">
        <w:rPr>
          <w:b/>
          <w:i/>
        </w:rPr>
        <w:t>eMBB</w:t>
      </w:r>
      <w:proofErr w:type="spellEnd"/>
      <w:r w:rsidRPr="006D559C">
        <w:rPr>
          <w:b/>
          <w:i/>
        </w:rPr>
        <w:t xml:space="preserve"> UCI/data and enabling different multiplexing rules for different sub-use cases to enable the reliable transmission of URLLC UCI and PUSCH.</w:t>
      </w:r>
    </w:p>
    <w:p w14:paraId="5BC0551E" w14:textId="77777777" w:rsidR="00677E5F" w:rsidRPr="006D559C" w:rsidRDefault="00677E5F" w:rsidP="00677E5F">
      <w:pPr>
        <w:spacing w:before="120"/>
        <w:rPr>
          <w:rFonts w:eastAsia="等线"/>
          <w:b/>
          <w:i/>
        </w:rPr>
      </w:pPr>
      <w:r w:rsidRPr="006D559C">
        <w:rPr>
          <w:b/>
          <w:i/>
          <w:u w:val="single"/>
        </w:rPr>
        <w:t xml:space="preserve">Proposal </w:t>
      </w:r>
      <w:r>
        <w:rPr>
          <w:b/>
          <w:i/>
          <w:u w:val="single"/>
        </w:rPr>
        <w:t>6</w:t>
      </w:r>
      <w:r w:rsidRPr="006D559C">
        <w:rPr>
          <w:b/>
          <w:i/>
          <w:u w:val="single"/>
        </w:rPr>
        <w:t>:</w:t>
      </w:r>
      <w:r w:rsidRPr="003F5A12">
        <w:rPr>
          <w:b/>
          <w:i/>
        </w:rPr>
        <w:t xml:space="preserve"> </w:t>
      </w:r>
      <w:r w:rsidRPr="006D559C">
        <w:rPr>
          <w:rFonts w:eastAsia="宋体" w:hint="eastAsia"/>
          <w:b/>
          <w:i/>
        </w:rPr>
        <w:t xml:space="preserve">The following </w:t>
      </w:r>
      <w:r w:rsidRPr="006D559C">
        <w:rPr>
          <w:rFonts w:eastAsia="宋体"/>
          <w:b/>
          <w:i/>
        </w:rPr>
        <w:t>enhancements</w:t>
      </w:r>
      <w:r w:rsidRPr="006D559C">
        <w:rPr>
          <w:rFonts w:eastAsia="宋体" w:hint="eastAsia"/>
          <w:b/>
          <w:i/>
        </w:rPr>
        <w:t xml:space="preserve"> on </w:t>
      </w:r>
      <w:r w:rsidRPr="006D559C">
        <w:rPr>
          <w:rFonts w:eastAsia="宋体"/>
          <w:b/>
          <w:i/>
        </w:rPr>
        <w:t xml:space="preserve">multiplexing of URLLC and </w:t>
      </w:r>
      <w:proofErr w:type="spellStart"/>
      <w:r w:rsidRPr="006D559C">
        <w:rPr>
          <w:rFonts w:eastAsia="宋体"/>
          <w:b/>
          <w:i/>
        </w:rPr>
        <w:t>eMBB</w:t>
      </w:r>
      <w:proofErr w:type="spellEnd"/>
      <w:r w:rsidRPr="006D559C">
        <w:rPr>
          <w:rFonts w:eastAsia="宋体" w:hint="eastAsia"/>
          <w:b/>
          <w:i/>
        </w:rPr>
        <w:t xml:space="preserve"> shall be studied</w:t>
      </w:r>
      <w:r w:rsidRPr="006D559C">
        <w:rPr>
          <w:rFonts w:eastAsia="宋体"/>
          <w:b/>
          <w:i/>
        </w:rPr>
        <w:t>:</w:t>
      </w:r>
    </w:p>
    <w:p w14:paraId="7C8E4054" w14:textId="77777777" w:rsidR="00677E5F" w:rsidRPr="006D559C" w:rsidRDefault="00677E5F" w:rsidP="00677E5F">
      <w:pPr>
        <w:pStyle w:val="ListParagraph"/>
        <w:numPr>
          <w:ilvl w:val="0"/>
          <w:numId w:val="48"/>
        </w:numPr>
        <w:autoSpaceDE/>
        <w:autoSpaceDN/>
        <w:adjustRightInd/>
        <w:snapToGrid/>
        <w:spacing w:after="160" w:line="259" w:lineRule="auto"/>
        <w:ind w:firstLineChars="0"/>
        <w:contextualSpacing/>
        <w:jc w:val="left"/>
        <w:rPr>
          <w:b/>
          <w:i/>
          <w:lang w:eastAsia="zh-CN"/>
        </w:rPr>
      </w:pPr>
      <w:r w:rsidRPr="006D559C">
        <w:rPr>
          <w:b/>
          <w:i/>
          <w:lang w:eastAsia="zh-CN"/>
        </w:rPr>
        <w:t xml:space="preserve">UL intra-UE </w:t>
      </w:r>
      <w:proofErr w:type="spellStart"/>
      <w:r w:rsidRPr="006D559C">
        <w:rPr>
          <w:b/>
          <w:i/>
          <w:lang w:eastAsia="zh-CN"/>
        </w:rPr>
        <w:t>Tx</w:t>
      </w:r>
      <w:proofErr w:type="spellEnd"/>
      <w:r w:rsidRPr="006D559C">
        <w:rPr>
          <w:b/>
          <w:i/>
          <w:lang w:eastAsia="zh-CN"/>
        </w:rPr>
        <w:t xml:space="preserve"> prioritization/multiplexing, URLLC traffic identification for prioritizing URLLC transmission</w:t>
      </w:r>
    </w:p>
    <w:p w14:paraId="7846CDF3" w14:textId="77777777" w:rsidR="00677E5F" w:rsidRDefault="00677E5F" w:rsidP="00677E5F">
      <w:pPr>
        <w:pStyle w:val="ListParagraph"/>
        <w:numPr>
          <w:ilvl w:val="0"/>
          <w:numId w:val="48"/>
        </w:numPr>
        <w:autoSpaceDE/>
        <w:autoSpaceDN/>
        <w:adjustRightInd/>
        <w:snapToGrid/>
        <w:spacing w:after="160" w:line="259" w:lineRule="auto"/>
        <w:ind w:firstLineChars="0"/>
        <w:contextualSpacing/>
        <w:jc w:val="left"/>
        <w:rPr>
          <w:b/>
          <w:i/>
          <w:lang w:eastAsia="zh-CN"/>
        </w:rPr>
      </w:pPr>
      <w:r w:rsidRPr="006D559C">
        <w:rPr>
          <w:b/>
          <w:i/>
          <w:lang w:eastAsia="zh-CN"/>
        </w:rPr>
        <w:t>DL inter UE prioritization/multiplexing, HARQ out of order URLLC and flushing upon reception of DL PI</w:t>
      </w:r>
    </w:p>
    <w:p w14:paraId="4F57D1CC" w14:textId="77777777" w:rsidR="00677E5F" w:rsidRPr="003F5A12" w:rsidRDefault="00677E5F" w:rsidP="00677E5F">
      <w:pPr>
        <w:spacing w:before="120"/>
        <w:rPr>
          <w:rFonts w:eastAsia="等线"/>
          <w:b/>
          <w:i/>
        </w:rPr>
      </w:pPr>
      <w:r w:rsidRPr="003F5A12">
        <w:rPr>
          <w:b/>
          <w:i/>
          <w:kern w:val="2"/>
          <w:u w:val="single"/>
          <w:lang w:val="en-GB" w:eastAsia="zh-CN"/>
        </w:rPr>
        <w:t xml:space="preserve">Proposal </w:t>
      </w:r>
      <w:r>
        <w:rPr>
          <w:b/>
          <w:i/>
          <w:kern w:val="2"/>
          <w:u w:val="single"/>
          <w:lang w:val="en-GB" w:eastAsia="zh-CN"/>
        </w:rPr>
        <w:t>7</w:t>
      </w:r>
      <w:r w:rsidRPr="003F5A12">
        <w:rPr>
          <w:b/>
          <w:i/>
          <w:kern w:val="2"/>
          <w:u w:val="single"/>
          <w:lang w:val="en-GB" w:eastAsia="zh-CN"/>
        </w:rPr>
        <w:t>:</w:t>
      </w:r>
      <w:r w:rsidRPr="003F5A12">
        <w:rPr>
          <w:b/>
          <w:i/>
          <w:kern w:val="2"/>
          <w:lang w:val="en-GB" w:eastAsia="zh-CN"/>
        </w:rPr>
        <w:t xml:space="preserve"> </w:t>
      </w:r>
      <w:r w:rsidRPr="003F5A12">
        <w:rPr>
          <w:rFonts w:eastAsia="宋体"/>
          <w:b/>
          <w:i/>
        </w:rPr>
        <w:t>The following enhancements on GF shall be studied:</w:t>
      </w:r>
    </w:p>
    <w:p w14:paraId="771855F3" w14:textId="77777777" w:rsidR="00677E5F" w:rsidRPr="003F5A12" w:rsidRDefault="00677E5F" w:rsidP="00677E5F">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3F5A12">
        <w:rPr>
          <w:rFonts w:eastAsia="等线"/>
          <w:b/>
          <w:i/>
        </w:rPr>
        <w:t>Mini-slot based repetition, or repetition can across the slot boundary</w:t>
      </w:r>
    </w:p>
    <w:p w14:paraId="7BA6391E" w14:textId="77777777" w:rsidR="00677E5F" w:rsidRPr="003F5A12" w:rsidRDefault="00677E5F" w:rsidP="00677E5F">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3F5A12">
        <w:rPr>
          <w:rFonts w:eastAsia="等线"/>
          <w:b/>
          <w:i/>
        </w:rPr>
        <w:t>Ensure to always K repetitions for reliability;</w:t>
      </w:r>
    </w:p>
    <w:p w14:paraId="32EA3F31" w14:textId="77777777" w:rsidR="00677E5F" w:rsidRPr="003F5A12" w:rsidRDefault="00677E5F" w:rsidP="00677E5F">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3F5A12">
        <w:rPr>
          <w:rFonts w:eastAsia="等线"/>
          <w:b/>
          <w:i/>
        </w:rPr>
        <w:t>Repetitions with frequency hopping</w:t>
      </w:r>
    </w:p>
    <w:p w14:paraId="5F87080D" w14:textId="77777777" w:rsidR="00677E5F" w:rsidRPr="003F5A12" w:rsidRDefault="00677E5F" w:rsidP="00677E5F">
      <w:pPr>
        <w:pStyle w:val="ListParagraph"/>
        <w:numPr>
          <w:ilvl w:val="0"/>
          <w:numId w:val="48"/>
        </w:numPr>
        <w:autoSpaceDE/>
        <w:autoSpaceDN/>
        <w:adjustRightInd/>
        <w:snapToGrid/>
        <w:spacing w:after="160" w:line="259" w:lineRule="auto"/>
        <w:ind w:firstLineChars="0"/>
        <w:contextualSpacing/>
        <w:jc w:val="left"/>
        <w:rPr>
          <w:b/>
          <w:i/>
          <w:lang w:eastAsia="zh-CN"/>
        </w:rPr>
      </w:pPr>
      <w:r w:rsidRPr="00677E5F">
        <w:rPr>
          <w:rFonts w:eastAsia="等线"/>
          <w:b/>
          <w:i/>
        </w:rPr>
        <w:t>Explicit DL ACK/NACK feedback</w:t>
      </w:r>
    </w:p>
    <w:p w14:paraId="5A4CBEFA" w14:textId="77777777" w:rsidR="00677E5F" w:rsidRPr="003F5A12" w:rsidRDefault="00677E5F" w:rsidP="00677E5F">
      <w:pPr>
        <w:pStyle w:val="ListParagraph"/>
        <w:numPr>
          <w:ilvl w:val="0"/>
          <w:numId w:val="48"/>
        </w:numPr>
        <w:autoSpaceDE/>
        <w:autoSpaceDN/>
        <w:adjustRightInd/>
        <w:snapToGrid/>
        <w:spacing w:after="160" w:line="259" w:lineRule="auto"/>
        <w:ind w:firstLineChars="0"/>
        <w:contextualSpacing/>
        <w:jc w:val="left"/>
        <w:rPr>
          <w:i/>
          <w:lang w:eastAsia="zh-CN"/>
        </w:rPr>
      </w:pPr>
      <w:r w:rsidRPr="003F5A12">
        <w:rPr>
          <w:rFonts w:eastAsia="等线"/>
          <w:b/>
          <w:i/>
        </w:rPr>
        <w:t>Multiple active configurations for GF</w:t>
      </w:r>
    </w:p>
    <w:p w14:paraId="4D475802" w14:textId="77777777" w:rsidR="00677E5F" w:rsidRPr="006D559C" w:rsidRDefault="00677E5F" w:rsidP="00677E5F">
      <w:pPr>
        <w:rPr>
          <w:b/>
          <w:i/>
          <w:lang w:eastAsia="zh-CN"/>
        </w:rPr>
      </w:pPr>
      <w:r w:rsidRPr="006D559C">
        <w:rPr>
          <w:b/>
          <w:i/>
          <w:u w:val="single"/>
          <w:lang w:eastAsia="zh-CN"/>
        </w:rPr>
        <w:t>Proposal 8:</w:t>
      </w:r>
      <w:r w:rsidRPr="006D559C">
        <w:rPr>
          <w:b/>
          <w:i/>
          <w:lang w:eastAsia="zh-CN"/>
        </w:rPr>
        <w:t xml:space="preserve"> Rel-16 URLLC should </w:t>
      </w:r>
      <w:r w:rsidR="002502DD">
        <w:rPr>
          <w:b/>
          <w:i/>
          <w:lang w:eastAsia="zh-CN"/>
        </w:rPr>
        <w:t>study (RAN1 lead)</w:t>
      </w:r>
      <w:r w:rsidRPr="006D559C">
        <w:rPr>
          <w:b/>
          <w:i/>
          <w:lang w:eastAsia="zh-CN"/>
        </w:rPr>
        <w:t xml:space="preserve"> the time synchronization mechanism between UE and common time reference with </w:t>
      </w:r>
      <w:proofErr w:type="spellStart"/>
      <w:r w:rsidRPr="006D559C">
        <w:rPr>
          <w:b/>
          <w:i/>
          <w:lang w:eastAsia="zh-CN"/>
        </w:rPr>
        <w:t>gNB</w:t>
      </w:r>
      <w:proofErr w:type="spellEnd"/>
      <w:r w:rsidRPr="006D559C">
        <w:rPr>
          <w:b/>
          <w:i/>
          <w:lang w:eastAsia="zh-CN"/>
        </w:rPr>
        <w:t xml:space="preserve"> assistance, mainly including:</w:t>
      </w:r>
    </w:p>
    <w:p w14:paraId="450820BD" w14:textId="77777777" w:rsidR="005F3186" w:rsidRPr="00583673" w:rsidRDefault="005F3186" w:rsidP="00583673">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583673">
        <w:rPr>
          <w:rFonts w:eastAsia="等线"/>
          <w:b/>
          <w:i/>
        </w:rPr>
        <w:t>Evaluate the current performance of timing accuracy between UE and the common time reference in Rel-15 NR, and identify the performance gap between the current situation and the requirement.</w:t>
      </w:r>
    </w:p>
    <w:p w14:paraId="63DCCE98" w14:textId="77777777" w:rsidR="005F3186" w:rsidRPr="00583673" w:rsidRDefault="005F3186" w:rsidP="00583673">
      <w:pPr>
        <w:pStyle w:val="ListParagraph"/>
        <w:numPr>
          <w:ilvl w:val="0"/>
          <w:numId w:val="48"/>
        </w:numPr>
        <w:autoSpaceDE/>
        <w:autoSpaceDN/>
        <w:adjustRightInd/>
        <w:snapToGrid/>
        <w:spacing w:after="160" w:line="259" w:lineRule="auto"/>
        <w:ind w:firstLineChars="0"/>
        <w:contextualSpacing/>
        <w:jc w:val="left"/>
        <w:rPr>
          <w:rFonts w:eastAsia="等线"/>
          <w:b/>
          <w:i/>
        </w:rPr>
      </w:pPr>
      <w:r w:rsidRPr="00583673">
        <w:rPr>
          <w:rFonts w:eastAsia="等线"/>
          <w:b/>
          <w:i/>
        </w:rPr>
        <w:t>Study the possible enhancements according to the evaluation, possibly including:</w:t>
      </w:r>
    </w:p>
    <w:p w14:paraId="28EE988D" w14:textId="77777777" w:rsidR="005F3186" w:rsidRPr="00583673" w:rsidRDefault="005F3186" w:rsidP="00583673">
      <w:pPr>
        <w:pStyle w:val="ListParagraph"/>
        <w:numPr>
          <w:ilvl w:val="1"/>
          <w:numId w:val="66"/>
        </w:numPr>
        <w:autoSpaceDE/>
        <w:autoSpaceDN/>
        <w:adjustRightInd/>
        <w:snapToGrid/>
        <w:spacing w:after="160" w:line="259" w:lineRule="auto"/>
        <w:ind w:firstLineChars="0"/>
        <w:contextualSpacing/>
        <w:jc w:val="left"/>
        <w:rPr>
          <w:rFonts w:eastAsia="等线"/>
          <w:b/>
          <w:i/>
        </w:rPr>
      </w:pPr>
      <w:r w:rsidRPr="00583673">
        <w:rPr>
          <w:rFonts w:eastAsia="等线"/>
          <w:b/>
          <w:i/>
        </w:rPr>
        <w:t xml:space="preserve">Mechanism for the delivery of the accurate common time reference information from </w:t>
      </w:r>
      <w:proofErr w:type="spellStart"/>
      <w:r w:rsidRPr="00583673">
        <w:rPr>
          <w:rFonts w:eastAsia="等线"/>
          <w:b/>
          <w:i/>
        </w:rPr>
        <w:t>gNB</w:t>
      </w:r>
      <w:proofErr w:type="spellEnd"/>
      <w:r w:rsidRPr="00583673">
        <w:rPr>
          <w:rFonts w:eastAsia="等线"/>
          <w:b/>
          <w:i/>
        </w:rPr>
        <w:t xml:space="preserve"> to UE.</w:t>
      </w:r>
    </w:p>
    <w:p w14:paraId="645F324F" w14:textId="77777777" w:rsidR="005F3186" w:rsidRPr="00583673" w:rsidRDefault="005F3186" w:rsidP="00583673">
      <w:pPr>
        <w:pStyle w:val="ListParagraph"/>
        <w:numPr>
          <w:ilvl w:val="1"/>
          <w:numId w:val="66"/>
        </w:numPr>
        <w:autoSpaceDE/>
        <w:autoSpaceDN/>
        <w:adjustRightInd/>
        <w:snapToGrid/>
        <w:spacing w:after="160" w:line="259" w:lineRule="auto"/>
        <w:ind w:firstLineChars="0"/>
        <w:contextualSpacing/>
        <w:jc w:val="left"/>
        <w:rPr>
          <w:rFonts w:eastAsia="等线"/>
          <w:b/>
          <w:i/>
        </w:rPr>
      </w:pPr>
      <w:r w:rsidRPr="00583673">
        <w:rPr>
          <w:rFonts w:eastAsia="等线"/>
          <w:b/>
          <w:i/>
        </w:rPr>
        <w:t xml:space="preserve">Methods and procedures of the re-synchronization processing between UE and </w:t>
      </w:r>
      <w:proofErr w:type="spellStart"/>
      <w:r w:rsidRPr="00583673">
        <w:rPr>
          <w:rFonts w:eastAsia="等线"/>
          <w:b/>
          <w:i/>
        </w:rPr>
        <w:t>gNB</w:t>
      </w:r>
      <w:proofErr w:type="spellEnd"/>
      <w:r w:rsidRPr="00583673">
        <w:rPr>
          <w:rFonts w:eastAsia="等线"/>
          <w:b/>
          <w:i/>
        </w:rPr>
        <w:t xml:space="preserve"> aiming to improve the accuracy of the downlink frame timing and uplink timing advance.</w:t>
      </w:r>
    </w:p>
    <w:p w14:paraId="3319FFC7" w14:textId="77777777" w:rsidR="00677E5F" w:rsidRPr="00965B6D" w:rsidRDefault="00677E5F" w:rsidP="00583673">
      <w:pPr>
        <w:rPr>
          <w:lang w:eastAsia="zh-CN"/>
        </w:rPr>
      </w:pPr>
      <w:r w:rsidRPr="006D559C">
        <w:rPr>
          <w:b/>
          <w:i/>
          <w:u w:val="single"/>
          <w:lang w:eastAsia="zh-CN"/>
        </w:rPr>
        <w:t>Proposal 9:</w:t>
      </w:r>
      <w:r w:rsidRPr="006D559C">
        <w:rPr>
          <w:b/>
          <w:i/>
          <w:lang w:eastAsia="zh-CN"/>
        </w:rPr>
        <w:t xml:space="preserve"> Rel-16 URLLC should study the mechanism to ensure the low jitter transmission.</w:t>
      </w:r>
    </w:p>
    <w:p w14:paraId="07765189" w14:textId="77777777" w:rsidR="00E4768D" w:rsidRDefault="00E4768D" w:rsidP="001F5F81">
      <w:pPr>
        <w:rPr>
          <w:lang w:eastAsia="zh-CN"/>
        </w:rPr>
      </w:pPr>
    </w:p>
    <w:p w14:paraId="612298E2" w14:textId="77777777" w:rsidR="0070583C" w:rsidRPr="005A66FC" w:rsidRDefault="00351FB6" w:rsidP="00671A56">
      <w:pPr>
        <w:pStyle w:val="Heading1"/>
        <w:spacing w:before="240"/>
        <w:rPr>
          <w:lang w:val="en-US"/>
        </w:rPr>
      </w:pPr>
      <w:r w:rsidRPr="005A66FC">
        <w:rPr>
          <w:lang w:val="en-US"/>
        </w:rPr>
        <w:lastRenderedPageBreak/>
        <w:t>References</w:t>
      </w:r>
      <w:bookmarkEnd w:id="3"/>
      <w:bookmarkEnd w:id="4"/>
      <w:bookmarkEnd w:id="5"/>
      <w:bookmarkEnd w:id="6"/>
    </w:p>
    <w:p w14:paraId="07500513" w14:textId="77777777" w:rsidR="004011EE" w:rsidRPr="00241DDC" w:rsidRDefault="004011EE" w:rsidP="004011EE">
      <w:pPr>
        <w:pStyle w:val="References"/>
        <w:tabs>
          <w:tab w:val="clear" w:pos="2061"/>
        </w:tabs>
        <w:ind w:left="432" w:hanging="432"/>
        <w:rPr>
          <w:szCs w:val="20"/>
          <w:lang w:eastAsia="ja-JP"/>
        </w:rPr>
      </w:pPr>
      <w:r w:rsidRPr="00241DDC">
        <w:rPr>
          <w:szCs w:val="20"/>
          <w:lang w:eastAsia="ja-JP"/>
        </w:rPr>
        <w:t>R1-1803657, “On evaluation assumptions for URLLC and the need for enhanced schemes</w:t>
      </w:r>
      <w:r>
        <w:rPr>
          <w:szCs w:val="20"/>
          <w:lang w:eastAsia="ja-JP"/>
        </w:rPr>
        <w:t>”</w:t>
      </w:r>
      <w:r w:rsidRPr="00241DDC">
        <w:rPr>
          <w:szCs w:val="20"/>
          <w:lang w:eastAsia="ja-JP"/>
        </w:rPr>
        <w:t>, Huawei, HiSilicon, RAN1#93, Busan, Korea</w:t>
      </w:r>
    </w:p>
    <w:p w14:paraId="23DF5DC1" w14:textId="77777777" w:rsidR="004011EE" w:rsidRDefault="004011EE" w:rsidP="004011EE">
      <w:pPr>
        <w:pStyle w:val="References"/>
        <w:tabs>
          <w:tab w:val="clear" w:pos="2061"/>
        </w:tabs>
        <w:ind w:left="432" w:hanging="432"/>
        <w:rPr>
          <w:szCs w:val="20"/>
          <w:lang w:eastAsia="ja-JP"/>
        </w:rPr>
      </w:pPr>
      <w:r w:rsidRPr="005620C9">
        <w:rPr>
          <w:szCs w:val="20"/>
          <w:lang w:eastAsia="ja-JP"/>
        </w:rPr>
        <w:t>R1-1806012</w:t>
      </w:r>
      <w:r w:rsidRPr="00241DDC">
        <w:rPr>
          <w:szCs w:val="20"/>
          <w:lang w:eastAsia="ja-JP"/>
        </w:rPr>
        <w:t>, “URLLC Downlink System Level Simulation Results”, Ericsson, RAN1#93, Busan, Korea</w:t>
      </w:r>
    </w:p>
    <w:p w14:paraId="4B1C8343" w14:textId="77777777" w:rsidR="00A2712C" w:rsidRDefault="004011EE">
      <w:pPr>
        <w:pStyle w:val="References"/>
        <w:tabs>
          <w:tab w:val="clear" w:pos="2061"/>
        </w:tabs>
        <w:ind w:left="432" w:hanging="432"/>
        <w:rPr>
          <w:szCs w:val="20"/>
          <w:lang w:eastAsia="ja-JP"/>
        </w:rPr>
      </w:pPr>
      <w:r w:rsidRPr="00A2712C">
        <w:rPr>
          <w:szCs w:val="20"/>
          <w:lang w:eastAsia="ja-JP"/>
        </w:rPr>
        <w:t>R1-1805900, “PDSCH design for URLLC”, Huawei, HiSilicon, RAN1#93, Busan, Korea</w:t>
      </w:r>
    </w:p>
    <w:p w14:paraId="1FE48C7D" w14:textId="77777777" w:rsidR="002408AF" w:rsidRPr="00991538" w:rsidRDefault="002B143F">
      <w:pPr>
        <w:pStyle w:val="References"/>
        <w:tabs>
          <w:tab w:val="clear" w:pos="2061"/>
        </w:tabs>
        <w:ind w:left="432" w:hanging="432"/>
        <w:rPr>
          <w:szCs w:val="20"/>
          <w:lang w:eastAsia="ja-JP"/>
        </w:rPr>
      </w:pPr>
      <w:r w:rsidRPr="00350A33">
        <w:t>RP-180892,</w:t>
      </w:r>
      <w:r w:rsidR="001334D7" w:rsidRPr="00A2712C">
        <w:rPr>
          <w:szCs w:val="20"/>
          <w:lang w:eastAsia="ja-JP"/>
        </w:rPr>
        <w:t xml:space="preserve"> “</w:t>
      </w:r>
      <w:r w:rsidRPr="00350A33">
        <w:rPr>
          <w:szCs w:val="20"/>
          <w:lang w:eastAsia="ja-JP"/>
        </w:rPr>
        <w:t>Motivation for NR Multi-TRP and MIMO enhancements</w:t>
      </w:r>
      <w:r w:rsidR="002408AF" w:rsidRPr="00A2712C">
        <w:rPr>
          <w:color w:val="1F497D"/>
        </w:rPr>
        <w:t>”,</w:t>
      </w:r>
      <w:r w:rsidR="002408AF" w:rsidRPr="00A2712C">
        <w:rPr>
          <w:szCs w:val="20"/>
          <w:lang w:eastAsia="ja-JP"/>
        </w:rPr>
        <w:t xml:space="preserve"> Huawei, HiSilicon</w:t>
      </w:r>
      <w:r w:rsidR="001334D7" w:rsidRPr="00A2712C">
        <w:rPr>
          <w:szCs w:val="20"/>
          <w:lang w:eastAsia="ja-JP"/>
        </w:rPr>
        <w:t>,RAN#80,</w:t>
      </w:r>
      <w:r w:rsidR="001334D7" w:rsidRPr="00A2712C">
        <w:rPr>
          <w:b/>
          <w:kern w:val="2"/>
          <w:lang w:eastAsia="zh-CN"/>
        </w:rPr>
        <w:t xml:space="preserve"> </w:t>
      </w:r>
      <w:r w:rsidRPr="00350A33">
        <w:rPr>
          <w:szCs w:val="20"/>
          <w:lang w:eastAsia="ja-JP"/>
        </w:rPr>
        <w:t>La Jolla, USA</w:t>
      </w:r>
    </w:p>
    <w:p w14:paraId="1DEE6783" w14:textId="77777777" w:rsidR="004011EE" w:rsidRPr="007F6029" w:rsidRDefault="004011EE" w:rsidP="004011EE">
      <w:pPr>
        <w:pStyle w:val="References"/>
        <w:tabs>
          <w:tab w:val="clear" w:pos="2061"/>
        </w:tabs>
        <w:ind w:left="432" w:hanging="432"/>
        <w:rPr>
          <w:lang w:eastAsia="ja-JP"/>
        </w:rPr>
      </w:pPr>
      <w:r>
        <w:rPr>
          <w:szCs w:val="20"/>
          <w:lang w:eastAsia="ja-JP"/>
        </w:rPr>
        <w:t xml:space="preserve">Chairman </w:t>
      </w:r>
      <w:proofErr w:type="spellStart"/>
      <w:r>
        <w:rPr>
          <w:szCs w:val="20"/>
          <w:lang w:eastAsia="ja-JP"/>
        </w:rPr>
        <w:t>notes_final</w:t>
      </w:r>
      <w:proofErr w:type="spellEnd"/>
      <w:r>
        <w:rPr>
          <w:szCs w:val="20"/>
          <w:lang w:eastAsia="ja-JP"/>
        </w:rPr>
        <w:t xml:space="preserve">, RAN1#92b, </w:t>
      </w:r>
      <w:proofErr w:type="spellStart"/>
      <w:r>
        <w:rPr>
          <w:szCs w:val="20"/>
          <w:lang w:eastAsia="ja-JP"/>
        </w:rPr>
        <w:t>Sanya</w:t>
      </w:r>
      <w:proofErr w:type="spellEnd"/>
      <w:r>
        <w:rPr>
          <w:szCs w:val="20"/>
          <w:lang w:eastAsia="ja-JP"/>
        </w:rPr>
        <w:t>, P.R. China</w:t>
      </w:r>
    </w:p>
    <w:p w14:paraId="5E05C6BC" w14:textId="77777777" w:rsidR="004011EE" w:rsidRPr="007F6029" w:rsidRDefault="004011EE" w:rsidP="004011EE">
      <w:pPr>
        <w:pStyle w:val="References"/>
        <w:tabs>
          <w:tab w:val="clear" w:pos="2061"/>
        </w:tabs>
        <w:ind w:left="426" w:hanging="426"/>
        <w:rPr>
          <w:rFonts w:eastAsia="MS Mincho"/>
          <w:lang w:eastAsia="ja-JP"/>
        </w:rPr>
      </w:pPr>
      <w:r w:rsidRPr="007F6029">
        <w:rPr>
          <w:szCs w:val="20"/>
          <w:lang w:eastAsia="ja-JP"/>
        </w:rPr>
        <w:t>R1-161</w:t>
      </w:r>
      <w:r w:rsidRPr="007F6029">
        <w:rPr>
          <w:rFonts w:eastAsia="MS Mincho"/>
          <w:szCs w:val="20"/>
          <w:lang w:eastAsia="ja-JP"/>
        </w:rPr>
        <w:t>1658, “HARQ design for UL URLLC”,</w:t>
      </w:r>
      <w:r w:rsidRPr="007F6029">
        <w:rPr>
          <w:szCs w:val="20"/>
          <w:lang w:eastAsia="ja-JP"/>
        </w:rPr>
        <w:t xml:space="preserve"> Huawei, HiSilicon, RAN1 #87, Reno, Nevada, USA.</w:t>
      </w:r>
    </w:p>
    <w:p w14:paraId="1EA5F257" w14:textId="77777777" w:rsidR="004011EE" w:rsidRDefault="004011EE" w:rsidP="004011EE">
      <w:pPr>
        <w:rPr>
          <w:lang w:eastAsia="zh-CN"/>
        </w:rPr>
      </w:pPr>
    </w:p>
    <w:p w14:paraId="5F4EB77D" w14:textId="77777777" w:rsidR="004011EE" w:rsidRPr="005A66FC" w:rsidRDefault="004011EE" w:rsidP="004011EE">
      <w:pPr>
        <w:pStyle w:val="Heading1"/>
        <w:spacing w:before="240"/>
        <w:rPr>
          <w:lang w:val="en-US"/>
        </w:rPr>
      </w:pPr>
      <w:r>
        <w:rPr>
          <w:lang w:val="en-US"/>
        </w:rPr>
        <w:t>Appendix</w:t>
      </w:r>
    </w:p>
    <w:p w14:paraId="69E225FA" w14:textId="77777777" w:rsidR="004011EE" w:rsidRDefault="004011EE" w:rsidP="004011EE">
      <w:pPr>
        <w:pStyle w:val="Caption"/>
        <w:jc w:val="center"/>
      </w:pPr>
      <w:r>
        <w:rPr>
          <w:rFonts w:hint="eastAsia"/>
        </w:rPr>
        <w:t xml:space="preserve">Table </w:t>
      </w:r>
      <w:r>
        <w:t>6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4428"/>
      </w:tblGrid>
      <w:tr w:rsidR="004011EE" w14:paraId="257C67A8" w14:textId="77777777" w:rsidTr="006A2FA1">
        <w:trPr>
          <w:jc w:val="center"/>
        </w:trPr>
        <w:tc>
          <w:tcPr>
            <w:tcW w:w="4428" w:type="dxa"/>
            <w:shd w:val="clear" w:color="auto" w:fill="AEAAAA"/>
            <w:vAlign w:val="center"/>
          </w:tcPr>
          <w:p w14:paraId="23D7D36B" w14:textId="77777777" w:rsidR="004011EE" w:rsidRDefault="004011EE" w:rsidP="006A2FA1">
            <w:pPr>
              <w:widowControl w:val="0"/>
              <w:spacing w:before="240"/>
              <w:jc w:val="center"/>
              <w:rPr>
                <w:b/>
                <w:bCs/>
                <w:kern w:val="2"/>
                <w:lang w:val="en-GB" w:eastAsia="zh-CN"/>
              </w:rPr>
            </w:pPr>
            <w:r w:rsidRPr="00012C57">
              <w:t>Parameters</w:t>
            </w:r>
          </w:p>
        </w:tc>
        <w:tc>
          <w:tcPr>
            <w:tcW w:w="4428" w:type="dxa"/>
            <w:shd w:val="clear" w:color="auto" w:fill="AEAAAA"/>
            <w:vAlign w:val="center"/>
          </w:tcPr>
          <w:p w14:paraId="29D6836B" w14:textId="77777777" w:rsidR="004011EE" w:rsidRDefault="004011EE" w:rsidP="006A2FA1">
            <w:pPr>
              <w:widowControl w:val="0"/>
              <w:spacing w:before="240"/>
              <w:jc w:val="center"/>
              <w:rPr>
                <w:b/>
                <w:bCs/>
                <w:kern w:val="2"/>
                <w:lang w:val="en-GB" w:eastAsia="zh-CN"/>
              </w:rPr>
            </w:pPr>
            <w:r>
              <w:t>Description</w:t>
            </w:r>
          </w:p>
        </w:tc>
      </w:tr>
      <w:tr w:rsidR="004011EE" w14:paraId="0EDC4B4B" w14:textId="77777777" w:rsidTr="006A2FA1">
        <w:trPr>
          <w:jc w:val="center"/>
        </w:trPr>
        <w:tc>
          <w:tcPr>
            <w:tcW w:w="4428" w:type="dxa"/>
            <w:shd w:val="clear" w:color="auto" w:fill="auto"/>
            <w:vAlign w:val="center"/>
          </w:tcPr>
          <w:p w14:paraId="30A14BF5" w14:textId="77777777" w:rsidR="004011EE" w:rsidRDefault="004011EE" w:rsidP="006A2FA1">
            <w:pPr>
              <w:widowControl w:val="0"/>
              <w:spacing w:after="0"/>
              <w:jc w:val="left"/>
              <w:rPr>
                <w:b/>
                <w:bCs/>
                <w:kern w:val="2"/>
                <w:lang w:val="en-GB" w:eastAsia="zh-CN"/>
              </w:rPr>
            </w:pPr>
            <w:r>
              <w:t>Deployment scenarios</w:t>
            </w:r>
          </w:p>
        </w:tc>
        <w:tc>
          <w:tcPr>
            <w:tcW w:w="4428" w:type="dxa"/>
            <w:shd w:val="clear" w:color="auto" w:fill="auto"/>
            <w:vAlign w:val="center"/>
          </w:tcPr>
          <w:p w14:paraId="36EBCB20" w14:textId="77777777" w:rsidR="004011EE" w:rsidRDefault="004011EE" w:rsidP="006A2FA1">
            <w:pPr>
              <w:widowControl w:val="0"/>
              <w:spacing w:after="0"/>
              <w:jc w:val="left"/>
              <w:rPr>
                <w:b/>
                <w:bCs/>
                <w:kern w:val="2"/>
                <w:lang w:val="en-GB" w:eastAsia="zh-CN"/>
              </w:rPr>
            </w:pPr>
            <w:bookmarkStart w:id="7" w:name="OLE_LINK49"/>
            <w:r>
              <w:t>Homogeneous network</w:t>
            </w:r>
            <w:bookmarkEnd w:id="7"/>
            <w:r>
              <w:t xml:space="preserve"> (7*3 site)</w:t>
            </w:r>
          </w:p>
        </w:tc>
      </w:tr>
      <w:tr w:rsidR="004011EE" w14:paraId="5CE3E5CB" w14:textId="77777777" w:rsidTr="006A2FA1">
        <w:trPr>
          <w:jc w:val="center"/>
        </w:trPr>
        <w:tc>
          <w:tcPr>
            <w:tcW w:w="4428" w:type="dxa"/>
            <w:shd w:val="clear" w:color="auto" w:fill="auto"/>
            <w:vAlign w:val="center"/>
          </w:tcPr>
          <w:p w14:paraId="3441265B" w14:textId="77777777" w:rsidR="004011EE" w:rsidRPr="00012C57" w:rsidRDefault="004011EE" w:rsidP="006A2FA1">
            <w:pPr>
              <w:widowControl w:val="0"/>
              <w:spacing w:after="0"/>
              <w:jc w:val="left"/>
            </w:pPr>
            <w:r w:rsidRPr="00012C57">
              <w:t>Inter-BS distance</w:t>
            </w:r>
          </w:p>
        </w:tc>
        <w:tc>
          <w:tcPr>
            <w:tcW w:w="4428" w:type="dxa"/>
            <w:shd w:val="clear" w:color="auto" w:fill="auto"/>
            <w:vAlign w:val="center"/>
          </w:tcPr>
          <w:p w14:paraId="42694E0B" w14:textId="77777777" w:rsidR="004011EE" w:rsidRPr="00012C57" w:rsidRDefault="004011EE" w:rsidP="006A2FA1">
            <w:pPr>
              <w:widowControl w:val="0"/>
              <w:spacing w:after="0"/>
              <w:jc w:val="left"/>
            </w:pPr>
            <w:r w:rsidRPr="00012C57">
              <w:t>500 m</w:t>
            </w:r>
          </w:p>
        </w:tc>
      </w:tr>
      <w:tr w:rsidR="004011EE" w14:paraId="2B9053F8" w14:textId="77777777" w:rsidTr="006A2FA1">
        <w:trPr>
          <w:jc w:val="center"/>
        </w:trPr>
        <w:tc>
          <w:tcPr>
            <w:tcW w:w="4428" w:type="dxa"/>
            <w:shd w:val="clear" w:color="auto" w:fill="auto"/>
            <w:vAlign w:val="center"/>
          </w:tcPr>
          <w:p w14:paraId="2DF388DE" w14:textId="77777777" w:rsidR="004011EE" w:rsidRDefault="004011EE" w:rsidP="006A2FA1">
            <w:pPr>
              <w:widowControl w:val="0"/>
              <w:spacing w:after="0"/>
              <w:jc w:val="left"/>
            </w:pPr>
            <w:r w:rsidRPr="00012C57">
              <w:t>Carrier frequency</w:t>
            </w:r>
          </w:p>
        </w:tc>
        <w:tc>
          <w:tcPr>
            <w:tcW w:w="4428" w:type="dxa"/>
            <w:shd w:val="clear" w:color="auto" w:fill="auto"/>
            <w:vAlign w:val="center"/>
          </w:tcPr>
          <w:p w14:paraId="72D68A9B" w14:textId="77777777" w:rsidR="004011EE" w:rsidRDefault="004011EE" w:rsidP="006A2FA1">
            <w:pPr>
              <w:widowControl w:val="0"/>
              <w:spacing w:after="0"/>
              <w:jc w:val="left"/>
            </w:pPr>
            <w:r w:rsidRPr="00012C57">
              <w:t>4 GHz</w:t>
            </w:r>
          </w:p>
        </w:tc>
      </w:tr>
      <w:tr w:rsidR="004011EE" w14:paraId="528914EF" w14:textId="77777777" w:rsidTr="006A2FA1">
        <w:trPr>
          <w:jc w:val="center"/>
        </w:trPr>
        <w:tc>
          <w:tcPr>
            <w:tcW w:w="4428" w:type="dxa"/>
            <w:shd w:val="clear" w:color="auto" w:fill="auto"/>
            <w:vAlign w:val="center"/>
          </w:tcPr>
          <w:p w14:paraId="5AF22E14" w14:textId="77777777" w:rsidR="004011EE" w:rsidRPr="00012C57" w:rsidRDefault="004011EE" w:rsidP="006A2FA1">
            <w:pPr>
              <w:widowControl w:val="0"/>
              <w:spacing w:after="0"/>
              <w:jc w:val="left"/>
            </w:pPr>
            <w:r>
              <w:t>Subcarrier spacing</w:t>
            </w:r>
          </w:p>
        </w:tc>
        <w:tc>
          <w:tcPr>
            <w:tcW w:w="4428" w:type="dxa"/>
            <w:shd w:val="clear" w:color="auto" w:fill="auto"/>
            <w:vAlign w:val="center"/>
          </w:tcPr>
          <w:p w14:paraId="17DE9F11" w14:textId="77777777" w:rsidR="004011EE" w:rsidRPr="00012C57" w:rsidRDefault="004011EE" w:rsidP="006A2FA1">
            <w:pPr>
              <w:widowControl w:val="0"/>
              <w:spacing w:after="0"/>
              <w:jc w:val="left"/>
            </w:pPr>
            <w:r>
              <w:t>60kHz</w:t>
            </w:r>
          </w:p>
        </w:tc>
      </w:tr>
      <w:tr w:rsidR="004011EE" w14:paraId="254E326A" w14:textId="77777777" w:rsidTr="006A2FA1">
        <w:trPr>
          <w:jc w:val="center"/>
        </w:trPr>
        <w:tc>
          <w:tcPr>
            <w:tcW w:w="4428" w:type="dxa"/>
            <w:shd w:val="clear" w:color="auto" w:fill="auto"/>
            <w:vAlign w:val="center"/>
          </w:tcPr>
          <w:p w14:paraId="6FF4F2C8" w14:textId="77777777" w:rsidR="004011EE" w:rsidRDefault="004011EE" w:rsidP="006A2FA1">
            <w:pPr>
              <w:widowControl w:val="0"/>
              <w:spacing w:after="0"/>
              <w:jc w:val="left"/>
            </w:pPr>
            <w:r>
              <w:t>Scheduled PDSCH time-domain</w:t>
            </w:r>
          </w:p>
        </w:tc>
        <w:tc>
          <w:tcPr>
            <w:tcW w:w="4428" w:type="dxa"/>
            <w:shd w:val="clear" w:color="auto" w:fill="auto"/>
            <w:vAlign w:val="center"/>
          </w:tcPr>
          <w:p w14:paraId="2312DA52" w14:textId="77777777" w:rsidR="004011EE" w:rsidRDefault="004011EE" w:rsidP="006A2FA1">
            <w:pPr>
              <w:widowControl w:val="0"/>
              <w:spacing w:after="0"/>
              <w:jc w:val="left"/>
            </w:pPr>
            <w:r>
              <w:t>7 symbols</w:t>
            </w:r>
          </w:p>
        </w:tc>
      </w:tr>
      <w:tr w:rsidR="004011EE" w14:paraId="55327072" w14:textId="77777777" w:rsidTr="006A2FA1">
        <w:trPr>
          <w:jc w:val="center"/>
        </w:trPr>
        <w:tc>
          <w:tcPr>
            <w:tcW w:w="4428" w:type="dxa"/>
            <w:shd w:val="clear" w:color="auto" w:fill="auto"/>
            <w:vAlign w:val="center"/>
          </w:tcPr>
          <w:p w14:paraId="43F0CFF2" w14:textId="77777777" w:rsidR="004011EE" w:rsidRDefault="004011EE" w:rsidP="006A2FA1">
            <w:pPr>
              <w:widowControl w:val="0"/>
              <w:spacing w:after="0"/>
              <w:jc w:val="left"/>
            </w:pPr>
            <w:r w:rsidRPr="00012C57">
              <w:t>Simulation bandwidth</w:t>
            </w:r>
          </w:p>
        </w:tc>
        <w:tc>
          <w:tcPr>
            <w:tcW w:w="4428" w:type="dxa"/>
            <w:shd w:val="clear" w:color="auto" w:fill="auto"/>
            <w:vAlign w:val="center"/>
          </w:tcPr>
          <w:p w14:paraId="08663CAD" w14:textId="77777777" w:rsidR="004011EE" w:rsidRDefault="004011EE" w:rsidP="006A2FA1">
            <w:pPr>
              <w:widowControl w:val="0"/>
              <w:spacing w:after="0"/>
              <w:jc w:val="left"/>
            </w:pPr>
            <w:r>
              <w:t>40 MHz</w:t>
            </w:r>
          </w:p>
        </w:tc>
      </w:tr>
      <w:tr w:rsidR="004011EE" w14:paraId="46986C60" w14:textId="77777777" w:rsidTr="006A2FA1">
        <w:trPr>
          <w:jc w:val="center"/>
        </w:trPr>
        <w:tc>
          <w:tcPr>
            <w:tcW w:w="4428" w:type="dxa"/>
            <w:shd w:val="clear" w:color="auto" w:fill="auto"/>
            <w:vAlign w:val="center"/>
          </w:tcPr>
          <w:p w14:paraId="0B1096B7" w14:textId="77777777" w:rsidR="004011EE" w:rsidRDefault="004011EE" w:rsidP="006A2FA1">
            <w:pPr>
              <w:widowControl w:val="0"/>
              <w:spacing w:after="0"/>
              <w:jc w:val="left"/>
            </w:pPr>
            <w:r w:rsidRPr="00012C57">
              <w:t>Channel model</w:t>
            </w:r>
          </w:p>
        </w:tc>
        <w:tc>
          <w:tcPr>
            <w:tcW w:w="4428" w:type="dxa"/>
            <w:shd w:val="clear" w:color="auto" w:fill="auto"/>
            <w:vAlign w:val="center"/>
          </w:tcPr>
          <w:p w14:paraId="1672A108" w14:textId="77777777" w:rsidR="004011EE" w:rsidRDefault="004011EE" w:rsidP="006A2FA1">
            <w:pPr>
              <w:widowControl w:val="0"/>
              <w:spacing w:after="0"/>
              <w:jc w:val="left"/>
            </w:pPr>
            <w:r w:rsidRPr="00012C57">
              <w:t>3D Uma</w:t>
            </w:r>
          </w:p>
        </w:tc>
      </w:tr>
      <w:tr w:rsidR="004011EE" w14:paraId="525754D8" w14:textId="77777777" w:rsidTr="006A2FA1">
        <w:trPr>
          <w:jc w:val="center"/>
        </w:trPr>
        <w:tc>
          <w:tcPr>
            <w:tcW w:w="4428" w:type="dxa"/>
            <w:shd w:val="clear" w:color="auto" w:fill="auto"/>
            <w:vAlign w:val="center"/>
          </w:tcPr>
          <w:p w14:paraId="608268C1" w14:textId="77777777" w:rsidR="004011EE" w:rsidRDefault="004011EE" w:rsidP="006A2FA1">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14:paraId="05F991B4" w14:textId="77777777" w:rsidR="004011EE" w:rsidRDefault="004011EE" w:rsidP="006A2FA1">
            <w:pPr>
              <w:widowControl w:val="0"/>
              <w:spacing w:after="0"/>
              <w:jc w:val="left"/>
            </w:pPr>
            <w:r>
              <w:t xml:space="preserve">46 </w:t>
            </w:r>
            <w:proofErr w:type="spellStart"/>
            <w:r>
              <w:t>dBm</w:t>
            </w:r>
            <w:proofErr w:type="spellEnd"/>
          </w:p>
        </w:tc>
      </w:tr>
      <w:tr w:rsidR="004011EE" w14:paraId="4D186F80" w14:textId="77777777" w:rsidTr="006A2FA1">
        <w:trPr>
          <w:jc w:val="center"/>
        </w:trPr>
        <w:tc>
          <w:tcPr>
            <w:tcW w:w="4428" w:type="dxa"/>
            <w:shd w:val="clear" w:color="auto" w:fill="auto"/>
            <w:vAlign w:val="center"/>
          </w:tcPr>
          <w:p w14:paraId="7B5ED3FB" w14:textId="77777777" w:rsidR="004011EE" w:rsidRDefault="004011EE" w:rsidP="006A2FA1">
            <w:pPr>
              <w:widowControl w:val="0"/>
              <w:spacing w:after="0"/>
              <w:jc w:val="left"/>
            </w:pPr>
            <w:r w:rsidRPr="00012C57">
              <w:t>BS antenna configurations</w:t>
            </w:r>
          </w:p>
        </w:tc>
        <w:tc>
          <w:tcPr>
            <w:tcW w:w="4428" w:type="dxa"/>
            <w:shd w:val="clear" w:color="auto" w:fill="auto"/>
            <w:vAlign w:val="center"/>
          </w:tcPr>
          <w:p w14:paraId="7FF74B80" w14:textId="77777777" w:rsidR="004011EE" w:rsidRDefault="004011EE" w:rsidP="006A2FA1">
            <w:pPr>
              <w:widowControl w:val="0"/>
              <w:spacing w:after="0"/>
              <w:jc w:val="left"/>
            </w:pPr>
            <w:r w:rsidRPr="00012C57">
              <w:t>2TX</w:t>
            </w:r>
          </w:p>
        </w:tc>
      </w:tr>
      <w:tr w:rsidR="004011EE" w14:paraId="0625EEE0" w14:textId="77777777" w:rsidTr="006A2FA1">
        <w:trPr>
          <w:jc w:val="center"/>
        </w:trPr>
        <w:tc>
          <w:tcPr>
            <w:tcW w:w="4428" w:type="dxa"/>
            <w:shd w:val="clear" w:color="auto" w:fill="auto"/>
            <w:vAlign w:val="center"/>
          </w:tcPr>
          <w:p w14:paraId="3D7A6109" w14:textId="77777777" w:rsidR="004011EE" w:rsidRDefault="004011EE" w:rsidP="006A2FA1">
            <w:pPr>
              <w:widowControl w:val="0"/>
              <w:spacing w:after="0"/>
              <w:jc w:val="left"/>
            </w:pPr>
            <w:r w:rsidRPr="00012C57">
              <w:t>BS antenna height</w:t>
            </w:r>
          </w:p>
        </w:tc>
        <w:tc>
          <w:tcPr>
            <w:tcW w:w="4428" w:type="dxa"/>
            <w:shd w:val="clear" w:color="auto" w:fill="auto"/>
            <w:vAlign w:val="center"/>
          </w:tcPr>
          <w:p w14:paraId="1AE96073" w14:textId="77777777" w:rsidR="004011EE" w:rsidRDefault="004011EE" w:rsidP="006A2FA1">
            <w:pPr>
              <w:widowControl w:val="0"/>
              <w:spacing w:after="0"/>
              <w:jc w:val="left"/>
            </w:pPr>
            <w:r w:rsidRPr="00012C57">
              <w:t>25 m</w:t>
            </w:r>
          </w:p>
        </w:tc>
      </w:tr>
      <w:tr w:rsidR="004011EE" w14:paraId="4D344583" w14:textId="77777777" w:rsidTr="006A2FA1">
        <w:trPr>
          <w:jc w:val="center"/>
        </w:trPr>
        <w:tc>
          <w:tcPr>
            <w:tcW w:w="4428" w:type="dxa"/>
            <w:shd w:val="clear" w:color="auto" w:fill="auto"/>
            <w:vAlign w:val="center"/>
          </w:tcPr>
          <w:p w14:paraId="7849CBB5" w14:textId="77777777" w:rsidR="004011EE" w:rsidRDefault="004011EE" w:rsidP="006A2FA1">
            <w:pPr>
              <w:widowControl w:val="0"/>
              <w:spacing w:after="0"/>
              <w:jc w:val="left"/>
            </w:pPr>
            <w:r w:rsidRPr="00012C57">
              <w:t>BS antenna element gain + connector loss</w:t>
            </w:r>
          </w:p>
        </w:tc>
        <w:tc>
          <w:tcPr>
            <w:tcW w:w="4428" w:type="dxa"/>
            <w:shd w:val="clear" w:color="auto" w:fill="auto"/>
            <w:vAlign w:val="center"/>
          </w:tcPr>
          <w:p w14:paraId="4218D1C5" w14:textId="77777777" w:rsidR="004011EE" w:rsidRDefault="004011EE" w:rsidP="006A2FA1">
            <w:pPr>
              <w:widowControl w:val="0"/>
              <w:spacing w:after="0"/>
              <w:jc w:val="left"/>
            </w:pPr>
            <w:r w:rsidRPr="00012C57">
              <w:t>8dBi</w:t>
            </w:r>
          </w:p>
        </w:tc>
      </w:tr>
      <w:tr w:rsidR="004011EE" w14:paraId="5E2F26FA" w14:textId="77777777" w:rsidTr="006A2FA1">
        <w:trPr>
          <w:jc w:val="center"/>
        </w:trPr>
        <w:tc>
          <w:tcPr>
            <w:tcW w:w="4428" w:type="dxa"/>
            <w:shd w:val="clear" w:color="auto" w:fill="auto"/>
            <w:vAlign w:val="center"/>
          </w:tcPr>
          <w:p w14:paraId="695B8F59" w14:textId="77777777" w:rsidR="004011EE" w:rsidRDefault="004011EE" w:rsidP="006A2FA1">
            <w:pPr>
              <w:widowControl w:val="0"/>
              <w:spacing w:after="0"/>
              <w:jc w:val="left"/>
            </w:pPr>
            <w:r w:rsidRPr="00012C57">
              <w:t>UE antenna configurations</w:t>
            </w:r>
          </w:p>
        </w:tc>
        <w:tc>
          <w:tcPr>
            <w:tcW w:w="4428" w:type="dxa"/>
            <w:shd w:val="clear" w:color="auto" w:fill="auto"/>
            <w:vAlign w:val="center"/>
          </w:tcPr>
          <w:p w14:paraId="78974496" w14:textId="77777777" w:rsidR="004011EE" w:rsidRDefault="004011EE" w:rsidP="006A2FA1">
            <w:pPr>
              <w:widowControl w:val="0"/>
              <w:spacing w:after="0"/>
              <w:jc w:val="left"/>
            </w:pPr>
            <w:r w:rsidRPr="00012C57">
              <w:t>2RX</w:t>
            </w:r>
          </w:p>
        </w:tc>
      </w:tr>
      <w:tr w:rsidR="004011EE" w14:paraId="0A95F032" w14:textId="77777777" w:rsidTr="006A2FA1">
        <w:trPr>
          <w:jc w:val="center"/>
        </w:trPr>
        <w:tc>
          <w:tcPr>
            <w:tcW w:w="4428" w:type="dxa"/>
            <w:shd w:val="clear" w:color="auto" w:fill="auto"/>
            <w:vAlign w:val="center"/>
          </w:tcPr>
          <w:p w14:paraId="51F721A8" w14:textId="77777777" w:rsidR="004011EE" w:rsidRDefault="004011EE" w:rsidP="006A2FA1">
            <w:pPr>
              <w:widowControl w:val="0"/>
              <w:spacing w:after="0"/>
              <w:jc w:val="left"/>
            </w:pPr>
            <w:r w:rsidRPr="00012C57">
              <w:t>UE antenna height</w:t>
            </w:r>
          </w:p>
        </w:tc>
        <w:tc>
          <w:tcPr>
            <w:tcW w:w="4428" w:type="dxa"/>
            <w:shd w:val="clear" w:color="auto" w:fill="auto"/>
            <w:vAlign w:val="center"/>
          </w:tcPr>
          <w:p w14:paraId="10D305E6" w14:textId="77777777" w:rsidR="004011EE" w:rsidRDefault="004011EE" w:rsidP="006A2FA1">
            <w:pPr>
              <w:widowControl w:val="0"/>
              <w:spacing w:after="0"/>
              <w:jc w:val="left"/>
            </w:pPr>
            <w:r w:rsidRPr="00012C57">
              <w:t>Follow the modelling of TR 36.873</w:t>
            </w:r>
          </w:p>
        </w:tc>
      </w:tr>
      <w:tr w:rsidR="004011EE" w14:paraId="497FE7B8" w14:textId="77777777" w:rsidTr="006A2FA1">
        <w:trPr>
          <w:jc w:val="center"/>
        </w:trPr>
        <w:tc>
          <w:tcPr>
            <w:tcW w:w="4428" w:type="dxa"/>
            <w:shd w:val="clear" w:color="auto" w:fill="auto"/>
            <w:vAlign w:val="center"/>
          </w:tcPr>
          <w:p w14:paraId="352C6503" w14:textId="77777777" w:rsidR="004011EE" w:rsidRDefault="004011EE" w:rsidP="006A2FA1">
            <w:pPr>
              <w:widowControl w:val="0"/>
              <w:spacing w:after="0"/>
              <w:jc w:val="left"/>
            </w:pPr>
            <w:r w:rsidRPr="00012C57">
              <w:t>UE antenna gain</w:t>
            </w:r>
          </w:p>
        </w:tc>
        <w:tc>
          <w:tcPr>
            <w:tcW w:w="4428" w:type="dxa"/>
            <w:shd w:val="clear" w:color="auto" w:fill="auto"/>
            <w:vAlign w:val="center"/>
          </w:tcPr>
          <w:p w14:paraId="032BFC6F" w14:textId="77777777" w:rsidR="004011EE" w:rsidRDefault="004011EE" w:rsidP="006A2FA1">
            <w:pPr>
              <w:widowControl w:val="0"/>
              <w:spacing w:after="0"/>
              <w:jc w:val="left"/>
            </w:pPr>
            <w:r w:rsidRPr="00012C57">
              <w:t>Follow the modelling of TR 36.873</w:t>
            </w:r>
          </w:p>
        </w:tc>
      </w:tr>
      <w:tr w:rsidR="004011EE" w14:paraId="6E0B04EB" w14:textId="77777777" w:rsidTr="006A2FA1">
        <w:trPr>
          <w:jc w:val="center"/>
        </w:trPr>
        <w:tc>
          <w:tcPr>
            <w:tcW w:w="4428" w:type="dxa"/>
            <w:shd w:val="clear" w:color="auto" w:fill="auto"/>
            <w:vAlign w:val="center"/>
          </w:tcPr>
          <w:p w14:paraId="4AE95CEE" w14:textId="77777777" w:rsidR="004011EE" w:rsidRDefault="004011EE" w:rsidP="006A2FA1">
            <w:pPr>
              <w:widowControl w:val="0"/>
              <w:spacing w:after="0"/>
              <w:jc w:val="left"/>
            </w:pPr>
            <w:r w:rsidRPr="00012C57">
              <w:t>UE receiver noise figure</w:t>
            </w:r>
          </w:p>
        </w:tc>
        <w:tc>
          <w:tcPr>
            <w:tcW w:w="4428" w:type="dxa"/>
            <w:shd w:val="clear" w:color="auto" w:fill="auto"/>
            <w:vAlign w:val="center"/>
          </w:tcPr>
          <w:p w14:paraId="759EF431" w14:textId="77777777" w:rsidR="004011EE" w:rsidRDefault="004011EE" w:rsidP="006A2FA1">
            <w:pPr>
              <w:widowControl w:val="0"/>
              <w:spacing w:after="0"/>
              <w:jc w:val="left"/>
            </w:pPr>
            <w:r w:rsidRPr="00012C57">
              <w:t>9 dB</w:t>
            </w:r>
          </w:p>
        </w:tc>
      </w:tr>
      <w:tr w:rsidR="004011EE" w14:paraId="3720EB67" w14:textId="77777777" w:rsidTr="006A2FA1">
        <w:trPr>
          <w:jc w:val="center"/>
        </w:trPr>
        <w:tc>
          <w:tcPr>
            <w:tcW w:w="4428" w:type="dxa"/>
            <w:shd w:val="clear" w:color="auto" w:fill="auto"/>
            <w:vAlign w:val="center"/>
          </w:tcPr>
          <w:p w14:paraId="37C894CC" w14:textId="77777777" w:rsidR="004011EE" w:rsidRPr="00012C57" w:rsidRDefault="004011EE" w:rsidP="006A2FA1">
            <w:pPr>
              <w:widowControl w:val="0"/>
              <w:spacing w:after="0"/>
              <w:jc w:val="left"/>
            </w:pPr>
            <w:r>
              <w:t>CQI reporting period</w:t>
            </w:r>
          </w:p>
        </w:tc>
        <w:tc>
          <w:tcPr>
            <w:tcW w:w="4428" w:type="dxa"/>
            <w:shd w:val="clear" w:color="auto" w:fill="auto"/>
            <w:vAlign w:val="center"/>
          </w:tcPr>
          <w:p w14:paraId="25011F77" w14:textId="77777777" w:rsidR="004011EE" w:rsidRPr="00012C57" w:rsidRDefault="004B401B" w:rsidP="00C3644A">
            <w:pPr>
              <w:widowControl w:val="0"/>
              <w:spacing w:after="0"/>
              <w:jc w:val="left"/>
            </w:pPr>
            <w:r>
              <w:t xml:space="preserve"> Rel-15:25 symbols;</w:t>
            </w:r>
          </w:p>
        </w:tc>
      </w:tr>
      <w:tr w:rsidR="004011EE" w14:paraId="10F44D8E" w14:textId="77777777" w:rsidTr="006A2FA1">
        <w:trPr>
          <w:jc w:val="center"/>
        </w:trPr>
        <w:tc>
          <w:tcPr>
            <w:tcW w:w="4428" w:type="dxa"/>
            <w:shd w:val="clear" w:color="auto" w:fill="auto"/>
            <w:vAlign w:val="center"/>
          </w:tcPr>
          <w:p w14:paraId="04F399BA" w14:textId="77777777" w:rsidR="004011EE" w:rsidRDefault="004011EE" w:rsidP="006A2FA1">
            <w:pPr>
              <w:widowControl w:val="0"/>
              <w:spacing w:after="0"/>
              <w:jc w:val="left"/>
            </w:pPr>
            <w:r w:rsidRPr="00012C57">
              <w:t>Traffic model</w:t>
            </w:r>
          </w:p>
        </w:tc>
        <w:tc>
          <w:tcPr>
            <w:tcW w:w="4428" w:type="dxa"/>
            <w:shd w:val="clear" w:color="auto" w:fill="auto"/>
            <w:vAlign w:val="center"/>
          </w:tcPr>
          <w:p w14:paraId="105D16BE" w14:textId="77777777" w:rsidR="004011EE" w:rsidRDefault="004011EE" w:rsidP="006A2FA1">
            <w:pPr>
              <w:widowControl w:val="0"/>
              <w:spacing w:after="0"/>
              <w:jc w:val="left"/>
            </w:pPr>
            <w:r w:rsidRPr="00012C57">
              <w:t xml:space="preserve">URLLC: FTP Model 3 with </w:t>
            </w:r>
            <w:r>
              <w:t xml:space="preserve">MAC </w:t>
            </w:r>
            <w:r w:rsidRPr="00012C57">
              <w:t>packet size 32bytes</w:t>
            </w:r>
          </w:p>
          <w:p w14:paraId="5E3E23E7" w14:textId="77777777" w:rsidR="004011EE" w:rsidRDefault="004011EE" w:rsidP="006A2FA1">
            <w:pPr>
              <w:widowControl w:val="0"/>
              <w:spacing w:after="0"/>
              <w:jc w:val="left"/>
            </w:pPr>
            <w:proofErr w:type="spellStart"/>
            <w:r w:rsidRPr="00012C57">
              <w:t>eMBB</w:t>
            </w:r>
            <w:proofErr w:type="spellEnd"/>
            <w:r w:rsidRPr="00012C57">
              <w:t xml:space="preserve">: FTP Model 3 with </w:t>
            </w:r>
            <w:r>
              <w:t>APP packet size 0.5M</w:t>
            </w:r>
            <w:r w:rsidRPr="00012C57">
              <w:t>bytes</w:t>
            </w:r>
            <w:r w:rsidRPr="00012C57" w:rsidDel="00415FCA">
              <w:t xml:space="preserve"> </w:t>
            </w:r>
          </w:p>
        </w:tc>
      </w:tr>
      <w:tr w:rsidR="004011EE" w14:paraId="5CE478BA" w14:textId="77777777" w:rsidTr="006A2FA1">
        <w:trPr>
          <w:jc w:val="center"/>
        </w:trPr>
        <w:tc>
          <w:tcPr>
            <w:tcW w:w="4428" w:type="dxa"/>
            <w:shd w:val="clear" w:color="auto" w:fill="auto"/>
            <w:vAlign w:val="center"/>
          </w:tcPr>
          <w:p w14:paraId="07500500" w14:textId="77777777" w:rsidR="004011EE" w:rsidRDefault="004011EE" w:rsidP="006A2FA1">
            <w:pPr>
              <w:widowControl w:val="0"/>
              <w:spacing w:after="0"/>
              <w:jc w:val="left"/>
            </w:pPr>
            <w:r w:rsidRPr="00012C57">
              <w:t>Traffic load (Resource utilization)</w:t>
            </w:r>
          </w:p>
        </w:tc>
        <w:tc>
          <w:tcPr>
            <w:tcW w:w="4428" w:type="dxa"/>
            <w:shd w:val="clear" w:color="auto" w:fill="auto"/>
            <w:vAlign w:val="center"/>
          </w:tcPr>
          <w:p w14:paraId="23DC7E42" w14:textId="77777777" w:rsidR="004011EE" w:rsidRDefault="004011EE" w:rsidP="006A2FA1">
            <w:pPr>
              <w:widowControl w:val="0"/>
              <w:spacing w:after="0"/>
              <w:jc w:val="left"/>
            </w:pPr>
            <w:r w:rsidRPr="00012C57">
              <w:t>URLLC</w:t>
            </w:r>
            <w:r>
              <w:t>/</w:t>
            </w:r>
            <w:proofErr w:type="spellStart"/>
            <w:r>
              <w:t>eMBB</w:t>
            </w:r>
            <w:proofErr w:type="spellEnd"/>
            <w:r w:rsidRPr="00012C57">
              <w:t>: Poisson packet arrival with arrival rate λ to achieve URLLC</w:t>
            </w:r>
            <w:r>
              <w:t>/</w:t>
            </w:r>
            <w:proofErr w:type="spellStart"/>
            <w:r>
              <w:t>eMBB</w:t>
            </w:r>
            <w:proofErr w:type="spellEnd"/>
            <w:r w:rsidRPr="00012C57">
              <w:t xml:space="preserve"> </w:t>
            </w:r>
            <w:r>
              <w:rPr>
                <w:rFonts w:hint="eastAsia"/>
              </w:rPr>
              <w:t>target resource utilization ratio</w:t>
            </w:r>
          </w:p>
        </w:tc>
      </w:tr>
      <w:tr w:rsidR="004011EE" w14:paraId="0D9080B8" w14:textId="77777777" w:rsidTr="006A2FA1">
        <w:trPr>
          <w:jc w:val="center"/>
        </w:trPr>
        <w:tc>
          <w:tcPr>
            <w:tcW w:w="4428" w:type="dxa"/>
            <w:shd w:val="clear" w:color="auto" w:fill="auto"/>
            <w:vAlign w:val="center"/>
          </w:tcPr>
          <w:p w14:paraId="43F84DBD" w14:textId="77777777" w:rsidR="004011EE" w:rsidRDefault="004011EE" w:rsidP="006A2FA1">
            <w:pPr>
              <w:widowControl w:val="0"/>
              <w:spacing w:after="0"/>
              <w:jc w:val="left"/>
            </w:pPr>
            <w:r w:rsidRPr="00012C57">
              <w:t>UE distribution</w:t>
            </w:r>
          </w:p>
        </w:tc>
        <w:tc>
          <w:tcPr>
            <w:tcW w:w="4428" w:type="dxa"/>
            <w:shd w:val="clear" w:color="auto" w:fill="auto"/>
            <w:vAlign w:val="center"/>
          </w:tcPr>
          <w:p w14:paraId="27CB2128" w14:textId="77777777" w:rsidR="004011EE" w:rsidRDefault="004011EE" w:rsidP="006A2FA1">
            <w:pPr>
              <w:widowControl w:val="0"/>
              <w:spacing w:after="0"/>
              <w:jc w:val="left"/>
            </w:pPr>
            <w:r>
              <w:t>100% Outdoor in cars: 120 km/h</w:t>
            </w:r>
          </w:p>
          <w:p w14:paraId="36C3B8AC" w14:textId="77777777" w:rsidR="004011EE" w:rsidRDefault="004011EE" w:rsidP="006A2FA1">
            <w:pPr>
              <w:widowControl w:val="0"/>
              <w:spacing w:after="0"/>
              <w:jc w:val="left"/>
            </w:pPr>
            <w:r>
              <w:t>URLLC: 10 UE/sector</w:t>
            </w:r>
          </w:p>
        </w:tc>
      </w:tr>
      <w:tr w:rsidR="004011EE" w14:paraId="79CC8401" w14:textId="77777777" w:rsidTr="006A2FA1">
        <w:trPr>
          <w:jc w:val="center"/>
        </w:trPr>
        <w:tc>
          <w:tcPr>
            <w:tcW w:w="4428" w:type="dxa"/>
            <w:shd w:val="clear" w:color="auto" w:fill="auto"/>
          </w:tcPr>
          <w:p w14:paraId="7BA6CB56" w14:textId="77777777" w:rsidR="004011EE" w:rsidRDefault="004011EE" w:rsidP="006A2FA1">
            <w:pPr>
              <w:widowControl w:val="0"/>
              <w:spacing w:after="0"/>
              <w:jc w:val="left"/>
            </w:pPr>
            <w:r w:rsidRPr="00FC3305">
              <w:t>UE receiver</w:t>
            </w:r>
          </w:p>
        </w:tc>
        <w:tc>
          <w:tcPr>
            <w:tcW w:w="4428" w:type="dxa"/>
            <w:shd w:val="clear" w:color="auto" w:fill="auto"/>
          </w:tcPr>
          <w:p w14:paraId="48D3A0CC" w14:textId="77777777" w:rsidR="004011EE" w:rsidRDefault="004011EE" w:rsidP="006A2FA1">
            <w:pPr>
              <w:widowControl w:val="0"/>
              <w:spacing w:after="0"/>
              <w:jc w:val="left"/>
            </w:pPr>
            <w:r w:rsidRPr="00FC3305">
              <w:t>MMSE-IRC</w:t>
            </w:r>
          </w:p>
        </w:tc>
      </w:tr>
      <w:tr w:rsidR="004011EE" w14:paraId="643199DA" w14:textId="77777777" w:rsidTr="006A2FA1">
        <w:trPr>
          <w:jc w:val="center"/>
        </w:trPr>
        <w:tc>
          <w:tcPr>
            <w:tcW w:w="4428" w:type="dxa"/>
            <w:shd w:val="clear" w:color="auto" w:fill="auto"/>
          </w:tcPr>
          <w:p w14:paraId="35F108A9" w14:textId="77777777" w:rsidR="004011EE" w:rsidRPr="00FC3305" w:rsidRDefault="004011EE" w:rsidP="006A2FA1">
            <w:pPr>
              <w:widowControl w:val="0"/>
              <w:spacing w:after="0"/>
              <w:jc w:val="left"/>
            </w:pPr>
            <w:r>
              <w:t>Target BLER</w:t>
            </w:r>
          </w:p>
        </w:tc>
        <w:tc>
          <w:tcPr>
            <w:tcW w:w="4428" w:type="dxa"/>
            <w:shd w:val="clear" w:color="auto" w:fill="auto"/>
          </w:tcPr>
          <w:p w14:paraId="7AE5FD41" w14:textId="77777777" w:rsidR="004011EE" w:rsidRPr="00FC3305" w:rsidRDefault="00821491" w:rsidP="006A2FA1">
            <w:pPr>
              <w:widowControl w:val="0"/>
              <w:spacing w:after="0"/>
              <w:jc w:val="left"/>
            </w:pPr>
            <w:r>
              <w:rPr>
                <w:lang w:eastAsia="zh-CN"/>
              </w:rPr>
              <w:t>10</w:t>
            </w:r>
            <w:r w:rsidR="002B143F" w:rsidRPr="00350A33">
              <w:rPr>
                <w:vertAlign w:val="superscript"/>
                <w:lang w:eastAsia="zh-CN"/>
              </w:rPr>
              <w:t>-4</w:t>
            </w:r>
          </w:p>
        </w:tc>
      </w:tr>
    </w:tbl>
    <w:p w14:paraId="5DE8281F" w14:textId="77777777" w:rsidR="004011EE" w:rsidRPr="002A2097" w:rsidRDefault="004011EE" w:rsidP="004011EE">
      <w:pPr>
        <w:rPr>
          <w:lang w:eastAsia="zh-CN"/>
        </w:rPr>
      </w:pPr>
    </w:p>
    <w:p w14:paraId="2E5804A1" w14:textId="77777777" w:rsidR="002A2097" w:rsidRPr="002A2097" w:rsidRDefault="002A2097" w:rsidP="002A2097">
      <w:pPr>
        <w:rPr>
          <w:lang w:eastAsia="zh-CN"/>
        </w:rPr>
      </w:pPr>
    </w:p>
    <w:sectPr w:rsidR="002A2097" w:rsidRPr="002A2097" w:rsidSect="003454E6">
      <w:head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F918D" w14:textId="77777777" w:rsidR="00297EF2" w:rsidRDefault="00297EF2">
      <w:r>
        <w:separator/>
      </w:r>
    </w:p>
  </w:endnote>
  <w:endnote w:type="continuationSeparator" w:id="0">
    <w:p w14:paraId="29585567" w14:textId="77777777" w:rsidR="00297EF2" w:rsidRDefault="00297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SimSun"/>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F9542" w14:textId="77777777" w:rsidR="00297EF2" w:rsidRDefault="00297EF2">
      <w:r>
        <w:separator/>
      </w:r>
    </w:p>
  </w:footnote>
  <w:footnote w:type="continuationSeparator" w:id="0">
    <w:p w14:paraId="54937CEC" w14:textId="77777777" w:rsidR="00297EF2" w:rsidRDefault="00297E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D86CB" w14:textId="77777777" w:rsidR="0094214D" w:rsidRDefault="0094214D"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127FE"/>
    <w:multiLevelType w:val="hybridMultilevel"/>
    <w:tmpl w:val="7D28F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8B0783"/>
    <w:multiLevelType w:val="multilevel"/>
    <w:tmpl w:val="C498A910"/>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pStyle w:val="2"/>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08C2332"/>
    <w:multiLevelType w:val="hybridMultilevel"/>
    <w:tmpl w:val="CD943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B745D"/>
    <w:multiLevelType w:val="hybridMultilevel"/>
    <w:tmpl w:val="B1964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EC78AF"/>
    <w:multiLevelType w:val="hybridMultilevel"/>
    <w:tmpl w:val="444CA6E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032F507D"/>
    <w:multiLevelType w:val="hybridMultilevel"/>
    <w:tmpl w:val="0FC8EC9A"/>
    <w:lvl w:ilvl="0" w:tplc="F5625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5464CD"/>
    <w:multiLevelType w:val="hybridMultilevel"/>
    <w:tmpl w:val="BCE0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D155B"/>
    <w:multiLevelType w:val="hybridMultilevel"/>
    <w:tmpl w:val="78B4F97A"/>
    <w:lvl w:ilvl="0" w:tplc="25FE05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490414"/>
    <w:multiLevelType w:val="hybridMultilevel"/>
    <w:tmpl w:val="2F46D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6F4A91"/>
    <w:multiLevelType w:val="hybridMultilevel"/>
    <w:tmpl w:val="B9267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8244B40"/>
    <w:multiLevelType w:val="hybridMultilevel"/>
    <w:tmpl w:val="10341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11D7C"/>
    <w:multiLevelType w:val="hybridMultilevel"/>
    <w:tmpl w:val="B3A41282"/>
    <w:lvl w:ilvl="0" w:tplc="04090003">
      <w:start w:val="1"/>
      <w:numFmt w:val="bullet"/>
      <w:lvlText w:val=""/>
      <w:lvlJc w:val="left"/>
      <w:pPr>
        <w:ind w:left="1690" w:hanging="420"/>
      </w:pPr>
      <w:rPr>
        <w:rFonts w:ascii="Wingdings" w:hAnsi="Wingdings" w:hint="default"/>
        <w:sz w:val="8"/>
      </w:rPr>
    </w:lvl>
    <w:lvl w:ilvl="1" w:tplc="04090003">
      <w:start w:val="1"/>
      <w:numFmt w:val="bullet"/>
      <w:lvlText w:val="o"/>
      <w:lvlJc w:val="left"/>
      <w:pPr>
        <w:ind w:left="2110" w:hanging="420"/>
      </w:pPr>
      <w:rPr>
        <w:rFonts w:ascii="Courier New" w:hAnsi="Courier New" w:cs="Courier New"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16" w15:restartNumberingAfterBreak="0">
    <w:nsid w:val="23942AC5"/>
    <w:multiLevelType w:val="hybridMultilevel"/>
    <w:tmpl w:val="E984330E"/>
    <w:lvl w:ilvl="0" w:tplc="0409000F">
      <w:start w:val="1"/>
      <w:numFmt w:val="decimal"/>
      <w:lvlText w:val="%1."/>
      <w:lvlJc w:val="left"/>
      <w:pPr>
        <w:ind w:left="773" w:hanging="360"/>
      </w:pPr>
      <w:rPr>
        <w:rFont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F59D8"/>
    <w:multiLevelType w:val="hybridMultilevel"/>
    <w:tmpl w:val="FF18D80E"/>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C003490"/>
    <w:multiLevelType w:val="hybridMultilevel"/>
    <w:tmpl w:val="9886F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0752B1E"/>
    <w:multiLevelType w:val="hybridMultilevel"/>
    <w:tmpl w:val="CE401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34444348"/>
    <w:multiLevelType w:val="hybridMultilevel"/>
    <w:tmpl w:val="9978397C"/>
    <w:lvl w:ilvl="0" w:tplc="75D626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A53275"/>
    <w:multiLevelType w:val="hybridMultilevel"/>
    <w:tmpl w:val="CD166750"/>
    <w:lvl w:ilvl="0" w:tplc="56A8CE52">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5E97AA4"/>
    <w:multiLevelType w:val="hybridMultilevel"/>
    <w:tmpl w:val="8F809150"/>
    <w:lvl w:ilvl="0" w:tplc="04090003">
      <w:start w:val="1"/>
      <w:numFmt w:val="bullet"/>
      <w:lvlText w:val=""/>
      <w:lvlJc w:val="left"/>
      <w:pPr>
        <w:ind w:left="1690" w:hanging="420"/>
      </w:pPr>
      <w:rPr>
        <w:rFonts w:ascii="Wingdings" w:hAnsi="Wingdings" w:hint="default"/>
        <w:sz w:val="8"/>
      </w:rPr>
    </w:lvl>
    <w:lvl w:ilvl="1" w:tplc="04090003">
      <w:start w:val="1"/>
      <w:numFmt w:val="bullet"/>
      <w:lvlText w:val=""/>
      <w:lvlJc w:val="left"/>
      <w:pPr>
        <w:ind w:left="2110" w:hanging="420"/>
      </w:pPr>
      <w:rPr>
        <w:rFonts w:ascii="Wingdings" w:hAnsi="Wingdings"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26"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3E9B124A"/>
    <w:multiLevelType w:val="hybridMultilevel"/>
    <w:tmpl w:val="9C1EB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0B363C"/>
    <w:multiLevelType w:val="hybridMultilevel"/>
    <w:tmpl w:val="2640A9D0"/>
    <w:lvl w:ilvl="0" w:tplc="42728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3775F39"/>
    <w:multiLevelType w:val="hybridMultilevel"/>
    <w:tmpl w:val="8B46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3524DD"/>
    <w:multiLevelType w:val="hybridMultilevel"/>
    <w:tmpl w:val="F3F6E0EA"/>
    <w:lvl w:ilvl="0" w:tplc="04090005">
      <w:start w:val="1"/>
      <w:numFmt w:val="bullet"/>
      <w:lvlText w:val=""/>
      <w:lvlJc w:val="left"/>
      <w:pPr>
        <w:ind w:left="1630" w:hanging="360"/>
      </w:pPr>
      <w:rPr>
        <w:rFonts w:ascii="Wingdings" w:hAnsi="Wingdings" w:hint="default"/>
      </w:rPr>
    </w:lvl>
    <w:lvl w:ilvl="1" w:tplc="04090003" w:tentative="1">
      <w:start w:val="1"/>
      <w:numFmt w:val="bullet"/>
      <w:lvlText w:val="o"/>
      <w:lvlJc w:val="left"/>
      <w:pPr>
        <w:ind w:left="2350" w:hanging="360"/>
      </w:pPr>
      <w:rPr>
        <w:rFonts w:ascii="Courier New" w:hAnsi="Courier New" w:cs="Courier New" w:hint="default"/>
      </w:rPr>
    </w:lvl>
    <w:lvl w:ilvl="2" w:tplc="04090005" w:tentative="1">
      <w:start w:val="1"/>
      <w:numFmt w:val="bullet"/>
      <w:lvlText w:val=""/>
      <w:lvlJc w:val="left"/>
      <w:pPr>
        <w:ind w:left="3070" w:hanging="360"/>
      </w:pPr>
      <w:rPr>
        <w:rFonts w:ascii="Wingdings" w:hAnsi="Wingdings" w:hint="default"/>
      </w:rPr>
    </w:lvl>
    <w:lvl w:ilvl="3" w:tplc="04090001" w:tentative="1">
      <w:start w:val="1"/>
      <w:numFmt w:val="bullet"/>
      <w:lvlText w:val=""/>
      <w:lvlJc w:val="left"/>
      <w:pPr>
        <w:ind w:left="3790" w:hanging="360"/>
      </w:pPr>
      <w:rPr>
        <w:rFonts w:ascii="Symbol" w:hAnsi="Symbol" w:hint="default"/>
      </w:rPr>
    </w:lvl>
    <w:lvl w:ilvl="4" w:tplc="04090003" w:tentative="1">
      <w:start w:val="1"/>
      <w:numFmt w:val="bullet"/>
      <w:lvlText w:val="o"/>
      <w:lvlJc w:val="left"/>
      <w:pPr>
        <w:ind w:left="4510" w:hanging="360"/>
      </w:pPr>
      <w:rPr>
        <w:rFonts w:ascii="Courier New" w:hAnsi="Courier New" w:cs="Courier New" w:hint="default"/>
      </w:rPr>
    </w:lvl>
    <w:lvl w:ilvl="5" w:tplc="04090005" w:tentative="1">
      <w:start w:val="1"/>
      <w:numFmt w:val="bullet"/>
      <w:lvlText w:val=""/>
      <w:lvlJc w:val="left"/>
      <w:pPr>
        <w:ind w:left="5230" w:hanging="360"/>
      </w:pPr>
      <w:rPr>
        <w:rFonts w:ascii="Wingdings" w:hAnsi="Wingdings" w:hint="default"/>
      </w:rPr>
    </w:lvl>
    <w:lvl w:ilvl="6" w:tplc="04090001" w:tentative="1">
      <w:start w:val="1"/>
      <w:numFmt w:val="bullet"/>
      <w:lvlText w:val=""/>
      <w:lvlJc w:val="left"/>
      <w:pPr>
        <w:ind w:left="5950" w:hanging="360"/>
      </w:pPr>
      <w:rPr>
        <w:rFonts w:ascii="Symbol" w:hAnsi="Symbol" w:hint="default"/>
      </w:rPr>
    </w:lvl>
    <w:lvl w:ilvl="7" w:tplc="04090003" w:tentative="1">
      <w:start w:val="1"/>
      <w:numFmt w:val="bullet"/>
      <w:lvlText w:val="o"/>
      <w:lvlJc w:val="left"/>
      <w:pPr>
        <w:ind w:left="6670" w:hanging="360"/>
      </w:pPr>
      <w:rPr>
        <w:rFonts w:ascii="Courier New" w:hAnsi="Courier New" w:cs="Courier New" w:hint="default"/>
      </w:rPr>
    </w:lvl>
    <w:lvl w:ilvl="8" w:tplc="04090005" w:tentative="1">
      <w:start w:val="1"/>
      <w:numFmt w:val="bullet"/>
      <w:lvlText w:val=""/>
      <w:lvlJc w:val="left"/>
      <w:pPr>
        <w:ind w:left="7390" w:hanging="360"/>
      </w:pPr>
      <w:rPr>
        <w:rFonts w:ascii="Wingdings" w:hAnsi="Wingdings" w:hint="default"/>
      </w:rPr>
    </w:lvl>
  </w:abstractNum>
  <w:abstractNum w:abstractNumId="34" w15:restartNumberingAfterBreak="0">
    <w:nsid w:val="4E380FAC"/>
    <w:multiLevelType w:val="hybridMultilevel"/>
    <w:tmpl w:val="D246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065DA1"/>
    <w:multiLevelType w:val="hybridMultilevel"/>
    <w:tmpl w:val="57D0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9071DE"/>
    <w:multiLevelType w:val="hybridMultilevel"/>
    <w:tmpl w:val="9978397C"/>
    <w:lvl w:ilvl="0" w:tplc="75D626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0B32BF2"/>
    <w:multiLevelType w:val="hybridMultilevel"/>
    <w:tmpl w:val="612A24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0C672B8"/>
    <w:multiLevelType w:val="hybridMultilevel"/>
    <w:tmpl w:val="8EC472EC"/>
    <w:lvl w:ilvl="0" w:tplc="1E0881DE">
      <w:start w:val="1"/>
      <w:numFmt w:val="decimal"/>
      <w:lvlText w:val="2.%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50038B5"/>
    <w:multiLevelType w:val="hybridMultilevel"/>
    <w:tmpl w:val="59EAED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9450263"/>
    <w:multiLevelType w:val="hybridMultilevel"/>
    <w:tmpl w:val="7D28F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974734F"/>
    <w:multiLevelType w:val="hybridMultilevel"/>
    <w:tmpl w:val="E8383ECC"/>
    <w:lvl w:ilvl="0" w:tplc="56A8CE52">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5DD73CF4"/>
    <w:multiLevelType w:val="hybridMultilevel"/>
    <w:tmpl w:val="F0CC553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08D3E81"/>
    <w:multiLevelType w:val="hybridMultilevel"/>
    <w:tmpl w:val="1B562D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60DE6729"/>
    <w:multiLevelType w:val="hybridMultilevel"/>
    <w:tmpl w:val="AC5CF180"/>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5" w15:restartNumberingAfterBreak="0">
    <w:nsid w:val="674A49E6"/>
    <w:multiLevelType w:val="hybridMultilevel"/>
    <w:tmpl w:val="8878FA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681C498B"/>
    <w:multiLevelType w:val="hybridMultilevel"/>
    <w:tmpl w:val="219A92A2"/>
    <w:lvl w:ilvl="0" w:tplc="7A58095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AEE6A9A"/>
    <w:multiLevelType w:val="hybridMultilevel"/>
    <w:tmpl w:val="BFD875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E2E1F63"/>
    <w:multiLevelType w:val="hybridMultilevel"/>
    <w:tmpl w:val="837A48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F1F5066"/>
    <w:multiLevelType w:val="hybridMultilevel"/>
    <w:tmpl w:val="2D4AE964"/>
    <w:lvl w:ilvl="0" w:tplc="5AF86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AE3EA9"/>
    <w:multiLevelType w:val="hybridMultilevel"/>
    <w:tmpl w:val="2B9E9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780528DB"/>
    <w:multiLevelType w:val="hybridMultilevel"/>
    <w:tmpl w:val="04603A42"/>
    <w:lvl w:ilvl="0" w:tplc="F348C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A3A5881"/>
    <w:multiLevelType w:val="hybridMultilevel"/>
    <w:tmpl w:val="1354C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54"/>
  </w:num>
  <w:num w:numId="3">
    <w:abstractNumId w:val="51"/>
  </w:num>
  <w:num w:numId="4">
    <w:abstractNumId w:val="12"/>
  </w:num>
  <w:num w:numId="5">
    <w:abstractNumId w:val="29"/>
  </w:num>
  <w:num w:numId="6">
    <w:abstractNumId w:val="30"/>
  </w:num>
  <w:num w:numId="7">
    <w:abstractNumId w:val="13"/>
  </w:num>
  <w:num w:numId="8">
    <w:abstractNumId w:val="18"/>
  </w:num>
  <w:num w:numId="9">
    <w:abstractNumId w:val="11"/>
  </w:num>
  <w:num w:numId="10">
    <w:abstractNumId w:val="7"/>
  </w:num>
  <w:num w:numId="11">
    <w:abstractNumId w:val="9"/>
  </w:num>
  <w:num w:numId="12">
    <w:abstractNumId w:val="53"/>
  </w:num>
  <w:num w:numId="13">
    <w:abstractNumId w:val="35"/>
  </w:num>
  <w:num w:numId="14">
    <w:abstractNumId w:val="4"/>
  </w:num>
  <w:num w:numId="15">
    <w:abstractNumId w:val="2"/>
  </w:num>
  <w:num w:numId="16">
    <w:abstractNumId w:val="52"/>
  </w:num>
  <w:num w:numId="17">
    <w:abstractNumId w:val="14"/>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1"/>
  </w:num>
  <w:num w:numId="21">
    <w:abstractNumId w:val="22"/>
  </w:num>
  <w:num w:numId="22">
    <w:abstractNumId w:val="28"/>
  </w:num>
  <w:num w:numId="23">
    <w:abstractNumId w:val="21"/>
  </w:num>
  <w:num w:numId="24">
    <w:abstractNumId w:val="32"/>
  </w:num>
  <w:num w:numId="25">
    <w:abstractNumId w:val="42"/>
  </w:num>
  <w:num w:numId="26">
    <w:abstractNumId w:val="34"/>
  </w:num>
  <w:num w:numId="27">
    <w:abstractNumId w:val="50"/>
  </w:num>
  <w:num w:numId="28">
    <w:abstractNumId w:val="5"/>
  </w:num>
  <w:num w:numId="29">
    <w:abstractNumId w:val="16"/>
  </w:num>
  <w:num w:numId="30">
    <w:abstractNumId w:val="17"/>
  </w:num>
  <w:num w:numId="31">
    <w:abstractNumId w:val="44"/>
  </w:num>
  <w:num w:numId="32">
    <w:abstractNumId w:val="10"/>
  </w:num>
  <w:num w:numId="33">
    <w:abstractNumId w:val="26"/>
  </w:num>
  <w:num w:numId="34">
    <w:abstractNumId w:val="20"/>
  </w:num>
  <w:num w:numId="35">
    <w:abstractNumId w:val="39"/>
  </w:num>
  <w:num w:numId="36">
    <w:abstractNumId w:val="47"/>
  </w:num>
  <w:num w:numId="37">
    <w:abstractNumId w:val="23"/>
  </w:num>
  <w:num w:numId="38">
    <w:abstractNumId w:val="36"/>
  </w:num>
  <w:num w:numId="39">
    <w:abstractNumId w:val="46"/>
  </w:num>
  <w:num w:numId="40">
    <w:abstractNumId w:val="19"/>
  </w:num>
  <w:num w:numId="41">
    <w:abstractNumId w:val="41"/>
  </w:num>
  <w:num w:numId="42">
    <w:abstractNumId w:val="24"/>
  </w:num>
  <w:num w:numId="43">
    <w:abstractNumId w:val="8"/>
  </w:num>
  <w:num w:numId="44">
    <w:abstractNumId w:val="49"/>
  </w:num>
  <w:num w:numId="45">
    <w:abstractNumId w:val="6"/>
  </w:num>
  <w:num w:numId="46">
    <w:abstractNumId w:val="3"/>
  </w:num>
  <w:num w:numId="47">
    <w:abstractNumId w:val="48"/>
  </w:num>
  <w:num w:numId="48">
    <w:abstractNumId w:val="25"/>
  </w:num>
  <w:num w:numId="49">
    <w:abstractNumId w:val="31"/>
  </w:num>
  <w:num w:numId="50">
    <w:abstractNumId w:val="33"/>
  </w:num>
  <w:num w:numId="51">
    <w:abstractNumId w:val="37"/>
  </w:num>
  <w:num w:numId="52">
    <w:abstractNumId w:val="45"/>
  </w:num>
  <w:num w:numId="53">
    <w:abstractNumId w:val="2"/>
  </w:num>
  <w:num w:numId="54">
    <w:abstractNumId w:val="38"/>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43"/>
  </w:num>
  <w:num w:numId="66">
    <w:abstractNumId w:val="1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5"/>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EEE"/>
    <w:rsid w:val="00002FF4"/>
    <w:rsid w:val="000033A3"/>
    <w:rsid w:val="0000343E"/>
    <w:rsid w:val="00003605"/>
    <w:rsid w:val="0000364D"/>
    <w:rsid w:val="00003C06"/>
    <w:rsid w:val="00003C56"/>
    <w:rsid w:val="00003E91"/>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9F4"/>
    <w:rsid w:val="00006AE6"/>
    <w:rsid w:val="00006D64"/>
    <w:rsid w:val="00006F72"/>
    <w:rsid w:val="00007293"/>
    <w:rsid w:val="000072B6"/>
    <w:rsid w:val="000074BD"/>
    <w:rsid w:val="0000774A"/>
    <w:rsid w:val="00007813"/>
    <w:rsid w:val="00007940"/>
    <w:rsid w:val="00007AE1"/>
    <w:rsid w:val="00007DE0"/>
    <w:rsid w:val="00007F8A"/>
    <w:rsid w:val="0001012A"/>
    <w:rsid w:val="00010495"/>
    <w:rsid w:val="000108E2"/>
    <w:rsid w:val="000109E6"/>
    <w:rsid w:val="00010B01"/>
    <w:rsid w:val="00010BBC"/>
    <w:rsid w:val="00010F3C"/>
    <w:rsid w:val="00010F77"/>
    <w:rsid w:val="000111D7"/>
    <w:rsid w:val="00011457"/>
    <w:rsid w:val="0001188F"/>
    <w:rsid w:val="00011E17"/>
    <w:rsid w:val="00011F67"/>
    <w:rsid w:val="00011F72"/>
    <w:rsid w:val="00011FD8"/>
    <w:rsid w:val="00012006"/>
    <w:rsid w:val="000120DA"/>
    <w:rsid w:val="000121BE"/>
    <w:rsid w:val="000122BF"/>
    <w:rsid w:val="0001258F"/>
    <w:rsid w:val="00012626"/>
    <w:rsid w:val="0001267C"/>
    <w:rsid w:val="00012862"/>
    <w:rsid w:val="000128E6"/>
    <w:rsid w:val="00012AB5"/>
    <w:rsid w:val="00012CA4"/>
    <w:rsid w:val="00012E9A"/>
    <w:rsid w:val="00013111"/>
    <w:rsid w:val="000135E1"/>
    <w:rsid w:val="00013831"/>
    <w:rsid w:val="000138B6"/>
    <w:rsid w:val="00013944"/>
    <w:rsid w:val="00013971"/>
    <w:rsid w:val="00013ABB"/>
    <w:rsid w:val="00013BEB"/>
    <w:rsid w:val="00013D70"/>
    <w:rsid w:val="00013FAC"/>
    <w:rsid w:val="00013FD5"/>
    <w:rsid w:val="00014217"/>
    <w:rsid w:val="000143CE"/>
    <w:rsid w:val="000145C7"/>
    <w:rsid w:val="000146A7"/>
    <w:rsid w:val="00014795"/>
    <w:rsid w:val="00014B0F"/>
    <w:rsid w:val="00014BF2"/>
    <w:rsid w:val="00014C02"/>
    <w:rsid w:val="00014DCE"/>
    <w:rsid w:val="00014E36"/>
    <w:rsid w:val="00014E5D"/>
    <w:rsid w:val="00015277"/>
    <w:rsid w:val="000153A8"/>
    <w:rsid w:val="00015912"/>
    <w:rsid w:val="000159E3"/>
    <w:rsid w:val="00015B75"/>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18"/>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074"/>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3F8"/>
    <w:rsid w:val="000244CD"/>
    <w:rsid w:val="000248AD"/>
    <w:rsid w:val="000249F5"/>
    <w:rsid w:val="00024BE9"/>
    <w:rsid w:val="00024C3F"/>
    <w:rsid w:val="00024C4C"/>
    <w:rsid w:val="00025B30"/>
    <w:rsid w:val="0002631E"/>
    <w:rsid w:val="00026488"/>
    <w:rsid w:val="0002654A"/>
    <w:rsid w:val="0002661D"/>
    <w:rsid w:val="000268A6"/>
    <w:rsid w:val="00026A32"/>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013"/>
    <w:rsid w:val="000310CD"/>
    <w:rsid w:val="0003129D"/>
    <w:rsid w:val="00031623"/>
    <w:rsid w:val="00031ADB"/>
    <w:rsid w:val="00031C47"/>
    <w:rsid w:val="00031F1D"/>
    <w:rsid w:val="00032056"/>
    <w:rsid w:val="0003233D"/>
    <w:rsid w:val="000325EF"/>
    <w:rsid w:val="0003264C"/>
    <w:rsid w:val="000328CA"/>
    <w:rsid w:val="00032BA8"/>
    <w:rsid w:val="00032E40"/>
    <w:rsid w:val="00032E4D"/>
    <w:rsid w:val="00032FF3"/>
    <w:rsid w:val="00033188"/>
    <w:rsid w:val="000333FE"/>
    <w:rsid w:val="0003372B"/>
    <w:rsid w:val="0003376B"/>
    <w:rsid w:val="000337AF"/>
    <w:rsid w:val="00033DC3"/>
    <w:rsid w:val="00033E73"/>
    <w:rsid w:val="00034196"/>
    <w:rsid w:val="00034676"/>
    <w:rsid w:val="000346E6"/>
    <w:rsid w:val="0003497D"/>
    <w:rsid w:val="0003498E"/>
    <w:rsid w:val="000351F8"/>
    <w:rsid w:val="0003528A"/>
    <w:rsid w:val="000352B3"/>
    <w:rsid w:val="00035530"/>
    <w:rsid w:val="00035977"/>
    <w:rsid w:val="00036473"/>
    <w:rsid w:val="00036641"/>
    <w:rsid w:val="00036CC0"/>
    <w:rsid w:val="00036D03"/>
    <w:rsid w:val="00036D11"/>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397"/>
    <w:rsid w:val="0004054C"/>
    <w:rsid w:val="00040699"/>
    <w:rsid w:val="00041475"/>
    <w:rsid w:val="000414B9"/>
    <w:rsid w:val="00041634"/>
    <w:rsid w:val="0004177B"/>
    <w:rsid w:val="00041C35"/>
    <w:rsid w:val="00041C57"/>
    <w:rsid w:val="00041E19"/>
    <w:rsid w:val="000425BE"/>
    <w:rsid w:val="000425CB"/>
    <w:rsid w:val="00042949"/>
    <w:rsid w:val="00042F65"/>
    <w:rsid w:val="000434B7"/>
    <w:rsid w:val="000435E4"/>
    <w:rsid w:val="00043956"/>
    <w:rsid w:val="00043AAA"/>
    <w:rsid w:val="00043B12"/>
    <w:rsid w:val="00043BFE"/>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BC3"/>
    <w:rsid w:val="00047E60"/>
    <w:rsid w:val="00047E63"/>
    <w:rsid w:val="00047FB4"/>
    <w:rsid w:val="0005043F"/>
    <w:rsid w:val="00050522"/>
    <w:rsid w:val="00050738"/>
    <w:rsid w:val="00050743"/>
    <w:rsid w:val="00050B86"/>
    <w:rsid w:val="000513D9"/>
    <w:rsid w:val="0005187E"/>
    <w:rsid w:val="000520C7"/>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DF3"/>
    <w:rsid w:val="00055E71"/>
    <w:rsid w:val="00055F92"/>
    <w:rsid w:val="000565C8"/>
    <w:rsid w:val="00056604"/>
    <w:rsid w:val="000567A0"/>
    <w:rsid w:val="000567FE"/>
    <w:rsid w:val="00056AC6"/>
    <w:rsid w:val="00056CA3"/>
    <w:rsid w:val="00056CC2"/>
    <w:rsid w:val="00056F39"/>
    <w:rsid w:val="00056F6A"/>
    <w:rsid w:val="00057197"/>
    <w:rsid w:val="0005722D"/>
    <w:rsid w:val="000574D8"/>
    <w:rsid w:val="000579F3"/>
    <w:rsid w:val="00057B37"/>
    <w:rsid w:val="00057C11"/>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ACF"/>
    <w:rsid w:val="00061D81"/>
    <w:rsid w:val="000621CB"/>
    <w:rsid w:val="000621DE"/>
    <w:rsid w:val="00062570"/>
    <w:rsid w:val="0006271D"/>
    <w:rsid w:val="000627F7"/>
    <w:rsid w:val="00062906"/>
    <w:rsid w:val="000629C4"/>
    <w:rsid w:val="000629E0"/>
    <w:rsid w:val="00062D26"/>
    <w:rsid w:val="0006303A"/>
    <w:rsid w:val="00063203"/>
    <w:rsid w:val="000637BD"/>
    <w:rsid w:val="00063814"/>
    <w:rsid w:val="000639CC"/>
    <w:rsid w:val="00063A88"/>
    <w:rsid w:val="00063C47"/>
    <w:rsid w:val="0006442A"/>
    <w:rsid w:val="00064856"/>
    <w:rsid w:val="00064E63"/>
    <w:rsid w:val="0006513C"/>
    <w:rsid w:val="0006537C"/>
    <w:rsid w:val="00065426"/>
    <w:rsid w:val="000659DB"/>
    <w:rsid w:val="00065AFD"/>
    <w:rsid w:val="00065D38"/>
    <w:rsid w:val="00065DD0"/>
    <w:rsid w:val="00065EB7"/>
    <w:rsid w:val="00066303"/>
    <w:rsid w:val="000667F2"/>
    <w:rsid w:val="000669B7"/>
    <w:rsid w:val="00066BBA"/>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EB8"/>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339"/>
    <w:rsid w:val="00074427"/>
    <w:rsid w:val="00074497"/>
    <w:rsid w:val="000745AA"/>
    <w:rsid w:val="00074943"/>
    <w:rsid w:val="00074B8B"/>
    <w:rsid w:val="00074E86"/>
    <w:rsid w:val="00075557"/>
    <w:rsid w:val="0007578F"/>
    <w:rsid w:val="0007590D"/>
    <w:rsid w:val="00075A0C"/>
    <w:rsid w:val="00075AB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E3F"/>
    <w:rsid w:val="00085734"/>
    <w:rsid w:val="00085966"/>
    <w:rsid w:val="00085E04"/>
    <w:rsid w:val="000865A5"/>
    <w:rsid w:val="000867DB"/>
    <w:rsid w:val="00086800"/>
    <w:rsid w:val="00086F64"/>
    <w:rsid w:val="00087199"/>
    <w:rsid w:val="0008721F"/>
    <w:rsid w:val="000876E8"/>
    <w:rsid w:val="00087835"/>
    <w:rsid w:val="00087913"/>
    <w:rsid w:val="00087C4E"/>
    <w:rsid w:val="00087ECE"/>
    <w:rsid w:val="000900D5"/>
    <w:rsid w:val="000902DC"/>
    <w:rsid w:val="00090429"/>
    <w:rsid w:val="00090561"/>
    <w:rsid w:val="000906C2"/>
    <w:rsid w:val="000907FB"/>
    <w:rsid w:val="000909F3"/>
    <w:rsid w:val="00090A45"/>
    <w:rsid w:val="00090C61"/>
    <w:rsid w:val="00090CC5"/>
    <w:rsid w:val="000911AE"/>
    <w:rsid w:val="00091224"/>
    <w:rsid w:val="0009158B"/>
    <w:rsid w:val="000915BE"/>
    <w:rsid w:val="0009197F"/>
    <w:rsid w:val="000919F7"/>
    <w:rsid w:val="00091C8E"/>
    <w:rsid w:val="00091EC3"/>
    <w:rsid w:val="000920C0"/>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578"/>
    <w:rsid w:val="00095A2A"/>
    <w:rsid w:val="00095B87"/>
    <w:rsid w:val="00095C11"/>
    <w:rsid w:val="00096056"/>
    <w:rsid w:val="0009610F"/>
    <w:rsid w:val="0009616E"/>
    <w:rsid w:val="00096356"/>
    <w:rsid w:val="0009652C"/>
    <w:rsid w:val="00096630"/>
    <w:rsid w:val="000967FC"/>
    <w:rsid w:val="00096A67"/>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8"/>
    <w:rsid w:val="000A0E62"/>
    <w:rsid w:val="000A0F14"/>
    <w:rsid w:val="000A1077"/>
    <w:rsid w:val="000A1441"/>
    <w:rsid w:val="000A1A06"/>
    <w:rsid w:val="000A1B09"/>
    <w:rsid w:val="000A1B60"/>
    <w:rsid w:val="000A1BB1"/>
    <w:rsid w:val="000A1C45"/>
    <w:rsid w:val="000A1D7C"/>
    <w:rsid w:val="000A1E28"/>
    <w:rsid w:val="000A206F"/>
    <w:rsid w:val="000A20ED"/>
    <w:rsid w:val="000A21B4"/>
    <w:rsid w:val="000A2612"/>
    <w:rsid w:val="000A27D7"/>
    <w:rsid w:val="000A29E5"/>
    <w:rsid w:val="000A2CC7"/>
    <w:rsid w:val="000A2CC8"/>
    <w:rsid w:val="000A2E19"/>
    <w:rsid w:val="000A2ED6"/>
    <w:rsid w:val="000A3721"/>
    <w:rsid w:val="000A3A7A"/>
    <w:rsid w:val="000A3C29"/>
    <w:rsid w:val="000A3E67"/>
    <w:rsid w:val="000A3FB2"/>
    <w:rsid w:val="000A41D1"/>
    <w:rsid w:val="000A4205"/>
    <w:rsid w:val="000A45FE"/>
    <w:rsid w:val="000A47B2"/>
    <w:rsid w:val="000A4A19"/>
    <w:rsid w:val="000A4E44"/>
    <w:rsid w:val="000A4EB2"/>
    <w:rsid w:val="000A4ED8"/>
    <w:rsid w:val="000A5064"/>
    <w:rsid w:val="000A50E2"/>
    <w:rsid w:val="000A511D"/>
    <w:rsid w:val="000A51B2"/>
    <w:rsid w:val="000A5D88"/>
    <w:rsid w:val="000A5DFD"/>
    <w:rsid w:val="000A60D0"/>
    <w:rsid w:val="000A6351"/>
    <w:rsid w:val="000A63D6"/>
    <w:rsid w:val="000A68A6"/>
    <w:rsid w:val="000A68BC"/>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389"/>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5C"/>
    <w:rsid w:val="000B3CC7"/>
    <w:rsid w:val="000B3FE5"/>
    <w:rsid w:val="000B442E"/>
    <w:rsid w:val="000B48C8"/>
    <w:rsid w:val="000B4FA4"/>
    <w:rsid w:val="000B50B9"/>
    <w:rsid w:val="000B51B6"/>
    <w:rsid w:val="000B51FA"/>
    <w:rsid w:val="000B526F"/>
    <w:rsid w:val="000B54B0"/>
    <w:rsid w:val="000B5624"/>
    <w:rsid w:val="000B569B"/>
    <w:rsid w:val="000B5775"/>
    <w:rsid w:val="000B57A2"/>
    <w:rsid w:val="000B58B1"/>
    <w:rsid w:val="000B5905"/>
    <w:rsid w:val="000B5975"/>
    <w:rsid w:val="000B5B11"/>
    <w:rsid w:val="000B5B49"/>
    <w:rsid w:val="000B6014"/>
    <w:rsid w:val="000B60AF"/>
    <w:rsid w:val="000B69EA"/>
    <w:rsid w:val="000B6DA1"/>
    <w:rsid w:val="000B6E2C"/>
    <w:rsid w:val="000B7133"/>
    <w:rsid w:val="000B7630"/>
    <w:rsid w:val="000B76C5"/>
    <w:rsid w:val="000B7707"/>
    <w:rsid w:val="000B77FE"/>
    <w:rsid w:val="000B7A10"/>
    <w:rsid w:val="000B7A3E"/>
    <w:rsid w:val="000B7BDB"/>
    <w:rsid w:val="000B7C4A"/>
    <w:rsid w:val="000B7CBD"/>
    <w:rsid w:val="000B7DFC"/>
    <w:rsid w:val="000B7E5A"/>
    <w:rsid w:val="000C0077"/>
    <w:rsid w:val="000C01F9"/>
    <w:rsid w:val="000C0324"/>
    <w:rsid w:val="000C0386"/>
    <w:rsid w:val="000C0393"/>
    <w:rsid w:val="000C0534"/>
    <w:rsid w:val="000C0590"/>
    <w:rsid w:val="000C06A0"/>
    <w:rsid w:val="000C078F"/>
    <w:rsid w:val="000C0837"/>
    <w:rsid w:val="000C101D"/>
    <w:rsid w:val="000C1026"/>
    <w:rsid w:val="000C115D"/>
    <w:rsid w:val="000C1535"/>
    <w:rsid w:val="000C1741"/>
    <w:rsid w:val="000C174A"/>
    <w:rsid w:val="000C1921"/>
    <w:rsid w:val="000C1AD3"/>
    <w:rsid w:val="000C1C8A"/>
    <w:rsid w:val="000C1DA2"/>
    <w:rsid w:val="000C1E79"/>
    <w:rsid w:val="000C252B"/>
    <w:rsid w:val="000C29DE"/>
    <w:rsid w:val="000C2FBD"/>
    <w:rsid w:val="000C3593"/>
    <w:rsid w:val="000C36A7"/>
    <w:rsid w:val="000C3772"/>
    <w:rsid w:val="000C3B0C"/>
    <w:rsid w:val="000C40C5"/>
    <w:rsid w:val="000C4147"/>
    <w:rsid w:val="000C422D"/>
    <w:rsid w:val="000C4582"/>
    <w:rsid w:val="000C461B"/>
    <w:rsid w:val="000C4CE9"/>
    <w:rsid w:val="000C56D3"/>
    <w:rsid w:val="000C5946"/>
    <w:rsid w:val="000C5D95"/>
    <w:rsid w:val="000C5DDF"/>
    <w:rsid w:val="000C5E1D"/>
    <w:rsid w:val="000C5E28"/>
    <w:rsid w:val="000C5F91"/>
    <w:rsid w:val="000C6025"/>
    <w:rsid w:val="000C6080"/>
    <w:rsid w:val="000C611A"/>
    <w:rsid w:val="000C61D6"/>
    <w:rsid w:val="000C6257"/>
    <w:rsid w:val="000C6281"/>
    <w:rsid w:val="000C6490"/>
    <w:rsid w:val="000C6587"/>
    <w:rsid w:val="000C6792"/>
    <w:rsid w:val="000C6CE8"/>
    <w:rsid w:val="000C76B5"/>
    <w:rsid w:val="000C7711"/>
    <w:rsid w:val="000C77DF"/>
    <w:rsid w:val="000C7BD0"/>
    <w:rsid w:val="000D0037"/>
    <w:rsid w:val="000D042D"/>
    <w:rsid w:val="000D0565"/>
    <w:rsid w:val="000D09D1"/>
    <w:rsid w:val="000D0A38"/>
    <w:rsid w:val="000D0E4E"/>
    <w:rsid w:val="000D10E2"/>
    <w:rsid w:val="000D113C"/>
    <w:rsid w:val="000D1222"/>
    <w:rsid w:val="000D1286"/>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390"/>
    <w:rsid w:val="000D4BC6"/>
    <w:rsid w:val="000D4C04"/>
    <w:rsid w:val="000D4C4E"/>
    <w:rsid w:val="000D4D69"/>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636"/>
    <w:rsid w:val="000D6717"/>
    <w:rsid w:val="000D6751"/>
    <w:rsid w:val="000D6760"/>
    <w:rsid w:val="000D6781"/>
    <w:rsid w:val="000D6A49"/>
    <w:rsid w:val="000D6E90"/>
    <w:rsid w:val="000D6FFA"/>
    <w:rsid w:val="000D71E2"/>
    <w:rsid w:val="000D73A5"/>
    <w:rsid w:val="000D74A4"/>
    <w:rsid w:val="000D76A9"/>
    <w:rsid w:val="000D76AC"/>
    <w:rsid w:val="000D7700"/>
    <w:rsid w:val="000D7E69"/>
    <w:rsid w:val="000E019F"/>
    <w:rsid w:val="000E04BA"/>
    <w:rsid w:val="000E0538"/>
    <w:rsid w:val="000E057A"/>
    <w:rsid w:val="000E07D6"/>
    <w:rsid w:val="000E1087"/>
    <w:rsid w:val="000E12CB"/>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2FA4"/>
    <w:rsid w:val="000E32AA"/>
    <w:rsid w:val="000E32EF"/>
    <w:rsid w:val="000E3469"/>
    <w:rsid w:val="000E372C"/>
    <w:rsid w:val="000E39FE"/>
    <w:rsid w:val="000E3C7B"/>
    <w:rsid w:val="000E4558"/>
    <w:rsid w:val="000E45E3"/>
    <w:rsid w:val="000E4663"/>
    <w:rsid w:val="000E46BB"/>
    <w:rsid w:val="000E48C1"/>
    <w:rsid w:val="000E4B10"/>
    <w:rsid w:val="000E4CD7"/>
    <w:rsid w:val="000E4F8E"/>
    <w:rsid w:val="000E5153"/>
    <w:rsid w:val="000E52BF"/>
    <w:rsid w:val="000E558E"/>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759"/>
    <w:rsid w:val="000E6985"/>
    <w:rsid w:val="000E6B4B"/>
    <w:rsid w:val="000E6DE3"/>
    <w:rsid w:val="000E715B"/>
    <w:rsid w:val="000E7252"/>
    <w:rsid w:val="000E73DD"/>
    <w:rsid w:val="000E756F"/>
    <w:rsid w:val="000E763D"/>
    <w:rsid w:val="000E7647"/>
    <w:rsid w:val="000E78F9"/>
    <w:rsid w:val="000E7A01"/>
    <w:rsid w:val="000E7A84"/>
    <w:rsid w:val="000E7B09"/>
    <w:rsid w:val="000E7B72"/>
    <w:rsid w:val="000F0195"/>
    <w:rsid w:val="000F01A2"/>
    <w:rsid w:val="000F028C"/>
    <w:rsid w:val="000F0B13"/>
    <w:rsid w:val="000F0B31"/>
    <w:rsid w:val="000F0C0B"/>
    <w:rsid w:val="000F145F"/>
    <w:rsid w:val="000F15BC"/>
    <w:rsid w:val="000F177B"/>
    <w:rsid w:val="000F180A"/>
    <w:rsid w:val="000F186B"/>
    <w:rsid w:val="000F19E7"/>
    <w:rsid w:val="000F1C92"/>
    <w:rsid w:val="000F1ED7"/>
    <w:rsid w:val="000F2170"/>
    <w:rsid w:val="000F2383"/>
    <w:rsid w:val="000F23F2"/>
    <w:rsid w:val="000F2539"/>
    <w:rsid w:val="000F29AB"/>
    <w:rsid w:val="000F2B20"/>
    <w:rsid w:val="000F2BCE"/>
    <w:rsid w:val="000F2D5C"/>
    <w:rsid w:val="000F2D75"/>
    <w:rsid w:val="000F2EEE"/>
    <w:rsid w:val="000F3503"/>
    <w:rsid w:val="000F356B"/>
    <w:rsid w:val="000F3697"/>
    <w:rsid w:val="000F3839"/>
    <w:rsid w:val="000F3895"/>
    <w:rsid w:val="000F3CE5"/>
    <w:rsid w:val="000F4150"/>
    <w:rsid w:val="000F42DC"/>
    <w:rsid w:val="000F447D"/>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6BE"/>
    <w:rsid w:val="001019FF"/>
    <w:rsid w:val="00101A25"/>
    <w:rsid w:val="00101C00"/>
    <w:rsid w:val="00101D62"/>
    <w:rsid w:val="00101E24"/>
    <w:rsid w:val="00101E9E"/>
    <w:rsid w:val="00101F40"/>
    <w:rsid w:val="001021BD"/>
    <w:rsid w:val="0010252F"/>
    <w:rsid w:val="00102613"/>
    <w:rsid w:val="00102614"/>
    <w:rsid w:val="001026CA"/>
    <w:rsid w:val="00102B11"/>
    <w:rsid w:val="00102B48"/>
    <w:rsid w:val="00102BB3"/>
    <w:rsid w:val="00102C73"/>
    <w:rsid w:val="00102FF3"/>
    <w:rsid w:val="00103271"/>
    <w:rsid w:val="00103585"/>
    <w:rsid w:val="0010366B"/>
    <w:rsid w:val="0010371D"/>
    <w:rsid w:val="001038ED"/>
    <w:rsid w:val="00103E64"/>
    <w:rsid w:val="00103E93"/>
    <w:rsid w:val="00103EFD"/>
    <w:rsid w:val="00103FC4"/>
    <w:rsid w:val="001042D1"/>
    <w:rsid w:val="001043C2"/>
    <w:rsid w:val="001043E1"/>
    <w:rsid w:val="00104C05"/>
    <w:rsid w:val="00104CA3"/>
    <w:rsid w:val="00104D3E"/>
    <w:rsid w:val="001054C8"/>
    <w:rsid w:val="00105BEA"/>
    <w:rsid w:val="00105CC7"/>
    <w:rsid w:val="00105E6B"/>
    <w:rsid w:val="00106161"/>
    <w:rsid w:val="001061B2"/>
    <w:rsid w:val="001062E2"/>
    <w:rsid w:val="0010665F"/>
    <w:rsid w:val="00107186"/>
    <w:rsid w:val="001071B5"/>
    <w:rsid w:val="001078C2"/>
    <w:rsid w:val="00107995"/>
    <w:rsid w:val="00107B45"/>
    <w:rsid w:val="00107B7C"/>
    <w:rsid w:val="00107C31"/>
    <w:rsid w:val="00107E1C"/>
    <w:rsid w:val="00107FEE"/>
    <w:rsid w:val="0011005F"/>
    <w:rsid w:val="00110243"/>
    <w:rsid w:val="0011024C"/>
    <w:rsid w:val="0011035D"/>
    <w:rsid w:val="00110A56"/>
    <w:rsid w:val="00110C35"/>
    <w:rsid w:val="00110EAA"/>
    <w:rsid w:val="00111282"/>
    <w:rsid w:val="001112C4"/>
    <w:rsid w:val="00111394"/>
    <w:rsid w:val="00111396"/>
    <w:rsid w:val="001113FF"/>
    <w:rsid w:val="00111422"/>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DF"/>
    <w:rsid w:val="00114742"/>
    <w:rsid w:val="00114768"/>
    <w:rsid w:val="00114BC7"/>
    <w:rsid w:val="00114CCF"/>
    <w:rsid w:val="00114D07"/>
    <w:rsid w:val="00114DF6"/>
    <w:rsid w:val="00114F29"/>
    <w:rsid w:val="0011511D"/>
    <w:rsid w:val="0011557B"/>
    <w:rsid w:val="00115ABC"/>
    <w:rsid w:val="00115E39"/>
    <w:rsid w:val="001169B1"/>
    <w:rsid w:val="00116E29"/>
    <w:rsid w:val="00117116"/>
    <w:rsid w:val="0011742D"/>
    <w:rsid w:val="00117473"/>
    <w:rsid w:val="0011775A"/>
    <w:rsid w:val="00117847"/>
    <w:rsid w:val="00117AF8"/>
    <w:rsid w:val="00117B05"/>
    <w:rsid w:val="00117BCE"/>
    <w:rsid w:val="00117C85"/>
    <w:rsid w:val="00117ED2"/>
    <w:rsid w:val="0012036F"/>
    <w:rsid w:val="00120387"/>
    <w:rsid w:val="001208F6"/>
    <w:rsid w:val="001209F8"/>
    <w:rsid w:val="00120B13"/>
    <w:rsid w:val="00120CCB"/>
    <w:rsid w:val="001215BB"/>
    <w:rsid w:val="001216BC"/>
    <w:rsid w:val="00121725"/>
    <w:rsid w:val="001218A3"/>
    <w:rsid w:val="00121F98"/>
    <w:rsid w:val="0012200D"/>
    <w:rsid w:val="001224B2"/>
    <w:rsid w:val="00122712"/>
    <w:rsid w:val="00122F85"/>
    <w:rsid w:val="00123190"/>
    <w:rsid w:val="00123764"/>
    <w:rsid w:val="00123BB6"/>
    <w:rsid w:val="00123BDE"/>
    <w:rsid w:val="00124093"/>
    <w:rsid w:val="001242F8"/>
    <w:rsid w:val="001247D2"/>
    <w:rsid w:val="00124D84"/>
    <w:rsid w:val="001250DD"/>
    <w:rsid w:val="00125185"/>
    <w:rsid w:val="0012521B"/>
    <w:rsid w:val="00125733"/>
    <w:rsid w:val="00125917"/>
    <w:rsid w:val="0012599B"/>
    <w:rsid w:val="00125A40"/>
    <w:rsid w:val="00125B17"/>
    <w:rsid w:val="00125E21"/>
    <w:rsid w:val="00125E3F"/>
    <w:rsid w:val="001263AA"/>
    <w:rsid w:val="00126635"/>
    <w:rsid w:val="0012691B"/>
    <w:rsid w:val="0012699F"/>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4D7"/>
    <w:rsid w:val="00133520"/>
    <w:rsid w:val="00133599"/>
    <w:rsid w:val="00133973"/>
    <w:rsid w:val="00133A2B"/>
    <w:rsid w:val="00133A52"/>
    <w:rsid w:val="00133BF7"/>
    <w:rsid w:val="0013448F"/>
    <w:rsid w:val="00134571"/>
    <w:rsid w:val="001347F5"/>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DED"/>
    <w:rsid w:val="00140F74"/>
    <w:rsid w:val="00141191"/>
    <w:rsid w:val="0014124A"/>
    <w:rsid w:val="00141279"/>
    <w:rsid w:val="0014159C"/>
    <w:rsid w:val="001416A9"/>
    <w:rsid w:val="0014177C"/>
    <w:rsid w:val="00141C68"/>
    <w:rsid w:val="00141D4A"/>
    <w:rsid w:val="001425B2"/>
    <w:rsid w:val="00142665"/>
    <w:rsid w:val="0014297B"/>
    <w:rsid w:val="00142AD0"/>
    <w:rsid w:val="00142D98"/>
    <w:rsid w:val="00143071"/>
    <w:rsid w:val="00143099"/>
    <w:rsid w:val="0014335B"/>
    <w:rsid w:val="001437DD"/>
    <w:rsid w:val="00143810"/>
    <w:rsid w:val="0014384A"/>
    <w:rsid w:val="0014391C"/>
    <w:rsid w:val="00143FB3"/>
    <w:rsid w:val="00143FDA"/>
    <w:rsid w:val="001440C4"/>
    <w:rsid w:val="0014410F"/>
    <w:rsid w:val="0014450F"/>
    <w:rsid w:val="001448B6"/>
    <w:rsid w:val="00144948"/>
    <w:rsid w:val="00144D8F"/>
    <w:rsid w:val="00144FD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47947"/>
    <w:rsid w:val="001504E6"/>
    <w:rsid w:val="00150C26"/>
    <w:rsid w:val="00150F6D"/>
    <w:rsid w:val="00150FD4"/>
    <w:rsid w:val="001511BD"/>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9E4"/>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14"/>
    <w:rsid w:val="00157433"/>
    <w:rsid w:val="001574C2"/>
    <w:rsid w:val="001574FE"/>
    <w:rsid w:val="00157551"/>
    <w:rsid w:val="001577D8"/>
    <w:rsid w:val="001578C9"/>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C53"/>
    <w:rsid w:val="00161C81"/>
    <w:rsid w:val="00161F65"/>
    <w:rsid w:val="00162299"/>
    <w:rsid w:val="001622A1"/>
    <w:rsid w:val="0016252E"/>
    <w:rsid w:val="00162536"/>
    <w:rsid w:val="0016271E"/>
    <w:rsid w:val="00162806"/>
    <w:rsid w:val="00162D7A"/>
    <w:rsid w:val="00163035"/>
    <w:rsid w:val="0016318D"/>
    <w:rsid w:val="00163761"/>
    <w:rsid w:val="001639FC"/>
    <w:rsid w:val="00163B96"/>
    <w:rsid w:val="001643BF"/>
    <w:rsid w:val="001643EE"/>
    <w:rsid w:val="001644F9"/>
    <w:rsid w:val="00164DAB"/>
    <w:rsid w:val="00164E03"/>
    <w:rsid w:val="00164E2C"/>
    <w:rsid w:val="001652CF"/>
    <w:rsid w:val="001652D4"/>
    <w:rsid w:val="00165BBB"/>
    <w:rsid w:val="00165ED7"/>
    <w:rsid w:val="00166035"/>
    <w:rsid w:val="0016613F"/>
    <w:rsid w:val="00166191"/>
    <w:rsid w:val="00166215"/>
    <w:rsid w:val="00166468"/>
    <w:rsid w:val="00166591"/>
    <w:rsid w:val="00166608"/>
    <w:rsid w:val="00166C7D"/>
    <w:rsid w:val="00166D35"/>
    <w:rsid w:val="00166E33"/>
    <w:rsid w:val="0016703B"/>
    <w:rsid w:val="00167153"/>
    <w:rsid w:val="00167618"/>
    <w:rsid w:val="001701DB"/>
    <w:rsid w:val="0017035A"/>
    <w:rsid w:val="00170405"/>
    <w:rsid w:val="0017044A"/>
    <w:rsid w:val="00170681"/>
    <w:rsid w:val="00170A75"/>
    <w:rsid w:val="00170BD5"/>
    <w:rsid w:val="00170C77"/>
    <w:rsid w:val="00170CDE"/>
    <w:rsid w:val="00170FD3"/>
    <w:rsid w:val="00170FDC"/>
    <w:rsid w:val="00171143"/>
    <w:rsid w:val="00171280"/>
    <w:rsid w:val="0017158D"/>
    <w:rsid w:val="00171899"/>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7AF"/>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5FB9"/>
    <w:rsid w:val="00175FD7"/>
    <w:rsid w:val="0017601A"/>
    <w:rsid w:val="0017625D"/>
    <w:rsid w:val="00176756"/>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3F27"/>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4CB"/>
    <w:rsid w:val="0018651C"/>
    <w:rsid w:val="0018652F"/>
    <w:rsid w:val="00186680"/>
    <w:rsid w:val="0018673A"/>
    <w:rsid w:val="00186E07"/>
    <w:rsid w:val="00186F11"/>
    <w:rsid w:val="00187252"/>
    <w:rsid w:val="0018738A"/>
    <w:rsid w:val="001876A7"/>
    <w:rsid w:val="00187A03"/>
    <w:rsid w:val="00187DC4"/>
    <w:rsid w:val="00187FCA"/>
    <w:rsid w:val="00187FED"/>
    <w:rsid w:val="00190003"/>
    <w:rsid w:val="00190158"/>
    <w:rsid w:val="00190697"/>
    <w:rsid w:val="00190764"/>
    <w:rsid w:val="00190AB4"/>
    <w:rsid w:val="00190BFB"/>
    <w:rsid w:val="00190F6C"/>
    <w:rsid w:val="001911A5"/>
    <w:rsid w:val="001912C1"/>
    <w:rsid w:val="0019144C"/>
    <w:rsid w:val="001915ED"/>
    <w:rsid w:val="00191B1B"/>
    <w:rsid w:val="00191C47"/>
    <w:rsid w:val="00191C91"/>
    <w:rsid w:val="00191E42"/>
    <w:rsid w:val="00191FCA"/>
    <w:rsid w:val="0019234A"/>
    <w:rsid w:val="001925DB"/>
    <w:rsid w:val="001925F3"/>
    <w:rsid w:val="00192BC3"/>
    <w:rsid w:val="00192BF3"/>
    <w:rsid w:val="00192C88"/>
    <w:rsid w:val="00192D82"/>
    <w:rsid w:val="00192DD9"/>
    <w:rsid w:val="00193351"/>
    <w:rsid w:val="0019349A"/>
    <w:rsid w:val="00193524"/>
    <w:rsid w:val="00193557"/>
    <w:rsid w:val="00193AD4"/>
    <w:rsid w:val="00193B2F"/>
    <w:rsid w:val="00193BD8"/>
    <w:rsid w:val="00193CE0"/>
    <w:rsid w:val="00193D98"/>
    <w:rsid w:val="00194117"/>
    <w:rsid w:val="0019417F"/>
    <w:rsid w:val="0019424E"/>
    <w:rsid w:val="00194339"/>
    <w:rsid w:val="00194672"/>
    <w:rsid w:val="00194848"/>
    <w:rsid w:val="00194864"/>
    <w:rsid w:val="00194BAA"/>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AE"/>
    <w:rsid w:val="001A55C3"/>
    <w:rsid w:val="001A58C5"/>
    <w:rsid w:val="001A59EE"/>
    <w:rsid w:val="001A5A4F"/>
    <w:rsid w:val="001A5AB6"/>
    <w:rsid w:val="001A5B83"/>
    <w:rsid w:val="001A5DAE"/>
    <w:rsid w:val="001A65E2"/>
    <w:rsid w:val="001A673E"/>
    <w:rsid w:val="001A6833"/>
    <w:rsid w:val="001A6AC9"/>
    <w:rsid w:val="001A6D57"/>
    <w:rsid w:val="001A75DD"/>
    <w:rsid w:val="001A7763"/>
    <w:rsid w:val="001A78CD"/>
    <w:rsid w:val="001A794F"/>
    <w:rsid w:val="001A7B06"/>
    <w:rsid w:val="001A7D82"/>
    <w:rsid w:val="001A7EBE"/>
    <w:rsid w:val="001A7F34"/>
    <w:rsid w:val="001A7FA5"/>
    <w:rsid w:val="001A7FDC"/>
    <w:rsid w:val="001B0151"/>
    <w:rsid w:val="001B0247"/>
    <w:rsid w:val="001B0849"/>
    <w:rsid w:val="001B09AA"/>
    <w:rsid w:val="001B0B0F"/>
    <w:rsid w:val="001B0B40"/>
    <w:rsid w:val="001B0BD6"/>
    <w:rsid w:val="001B0C06"/>
    <w:rsid w:val="001B0C36"/>
    <w:rsid w:val="001B0C5D"/>
    <w:rsid w:val="001B0EB2"/>
    <w:rsid w:val="001B111A"/>
    <w:rsid w:val="001B1146"/>
    <w:rsid w:val="001B133A"/>
    <w:rsid w:val="001B1D9B"/>
    <w:rsid w:val="001B1E20"/>
    <w:rsid w:val="001B1E68"/>
    <w:rsid w:val="001B1F40"/>
    <w:rsid w:val="001B1FF4"/>
    <w:rsid w:val="001B200F"/>
    <w:rsid w:val="001B24A8"/>
    <w:rsid w:val="001B275A"/>
    <w:rsid w:val="001B27F4"/>
    <w:rsid w:val="001B2D15"/>
    <w:rsid w:val="001B2DA4"/>
    <w:rsid w:val="001B2DCF"/>
    <w:rsid w:val="001B313B"/>
    <w:rsid w:val="001B319C"/>
    <w:rsid w:val="001B3302"/>
    <w:rsid w:val="001B3343"/>
    <w:rsid w:val="001B33CF"/>
    <w:rsid w:val="001B351E"/>
    <w:rsid w:val="001B36B6"/>
    <w:rsid w:val="001B3751"/>
    <w:rsid w:val="001B3964"/>
    <w:rsid w:val="001B3C0E"/>
    <w:rsid w:val="001B405F"/>
    <w:rsid w:val="001B41FB"/>
    <w:rsid w:val="001B432B"/>
    <w:rsid w:val="001B4452"/>
    <w:rsid w:val="001B466C"/>
    <w:rsid w:val="001B46D0"/>
    <w:rsid w:val="001B4843"/>
    <w:rsid w:val="001B4C5C"/>
    <w:rsid w:val="001B4F26"/>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B7F9F"/>
    <w:rsid w:val="001C01F8"/>
    <w:rsid w:val="001C02D8"/>
    <w:rsid w:val="001C0421"/>
    <w:rsid w:val="001C04E3"/>
    <w:rsid w:val="001C08C1"/>
    <w:rsid w:val="001C096B"/>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78"/>
    <w:rsid w:val="001C37FA"/>
    <w:rsid w:val="001C3939"/>
    <w:rsid w:val="001C3A95"/>
    <w:rsid w:val="001C3BFE"/>
    <w:rsid w:val="001C3D6C"/>
    <w:rsid w:val="001C3EE9"/>
    <w:rsid w:val="001C3FA4"/>
    <w:rsid w:val="001C3FD6"/>
    <w:rsid w:val="001C40F9"/>
    <w:rsid w:val="001C4110"/>
    <w:rsid w:val="001C42F5"/>
    <w:rsid w:val="001C458B"/>
    <w:rsid w:val="001C4EE6"/>
    <w:rsid w:val="001C4F4E"/>
    <w:rsid w:val="001C5162"/>
    <w:rsid w:val="001C51B6"/>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0FCE"/>
    <w:rsid w:val="001D1401"/>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58"/>
    <w:rsid w:val="001D297B"/>
    <w:rsid w:val="001D2B98"/>
    <w:rsid w:val="001D2F34"/>
    <w:rsid w:val="001D3109"/>
    <w:rsid w:val="001D332E"/>
    <w:rsid w:val="001D340E"/>
    <w:rsid w:val="001D3797"/>
    <w:rsid w:val="001D37DD"/>
    <w:rsid w:val="001D3859"/>
    <w:rsid w:val="001D3A4E"/>
    <w:rsid w:val="001D3D1D"/>
    <w:rsid w:val="001D3FCD"/>
    <w:rsid w:val="001D4987"/>
    <w:rsid w:val="001D49B6"/>
    <w:rsid w:val="001D5033"/>
    <w:rsid w:val="001D516F"/>
    <w:rsid w:val="001D531A"/>
    <w:rsid w:val="001D5556"/>
    <w:rsid w:val="001D5643"/>
    <w:rsid w:val="001D5C24"/>
    <w:rsid w:val="001D5C88"/>
    <w:rsid w:val="001D6567"/>
    <w:rsid w:val="001D689D"/>
    <w:rsid w:val="001D695C"/>
    <w:rsid w:val="001D6FD9"/>
    <w:rsid w:val="001D729D"/>
    <w:rsid w:val="001D7448"/>
    <w:rsid w:val="001D747A"/>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3FB2"/>
    <w:rsid w:val="001E416A"/>
    <w:rsid w:val="001E4364"/>
    <w:rsid w:val="001E43A0"/>
    <w:rsid w:val="001E4820"/>
    <w:rsid w:val="001E487A"/>
    <w:rsid w:val="001E52BF"/>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54"/>
    <w:rsid w:val="001F0479"/>
    <w:rsid w:val="001F06D0"/>
    <w:rsid w:val="001F0958"/>
    <w:rsid w:val="001F0A77"/>
    <w:rsid w:val="001F0AF3"/>
    <w:rsid w:val="001F0C36"/>
    <w:rsid w:val="001F0CCE"/>
    <w:rsid w:val="001F0EBA"/>
    <w:rsid w:val="001F0ED7"/>
    <w:rsid w:val="001F0FD9"/>
    <w:rsid w:val="001F10AD"/>
    <w:rsid w:val="001F1308"/>
    <w:rsid w:val="001F1525"/>
    <w:rsid w:val="001F1564"/>
    <w:rsid w:val="001F164F"/>
    <w:rsid w:val="001F1D51"/>
    <w:rsid w:val="001F1E87"/>
    <w:rsid w:val="001F1EB6"/>
    <w:rsid w:val="001F1FE4"/>
    <w:rsid w:val="001F217A"/>
    <w:rsid w:val="001F2181"/>
    <w:rsid w:val="001F2975"/>
    <w:rsid w:val="001F2B74"/>
    <w:rsid w:val="001F2C8B"/>
    <w:rsid w:val="001F2CB3"/>
    <w:rsid w:val="001F2E23"/>
    <w:rsid w:val="001F32B7"/>
    <w:rsid w:val="001F32BC"/>
    <w:rsid w:val="001F33AB"/>
    <w:rsid w:val="001F341F"/>
    <w:rsid w:val="001F3464"/>
    <w:rsid w:val="001F35EE"/>
    <w:rsid w:val="001F372D"/>
    <w:rsid w:val="001F388B"/>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4FAE"/>
    <w:rsid w:val="001F50ED"/>
    <w:rsid w:val="001F5545"/>
    <w:rsid w:val="001F5723"/>
    <w:rsid w:val="001F5777"/>
    <w:rsid w:val="001F5937"/>
    <w:rsid w:val="001F59E3"/>
    <w:rsid w:val="001F59ED"/>
    <w:rsid w:val="001F5ED2"/>
    <w:rsid w:val="001F5F81"/>
    <w:rsid w:val="001F6160"/>
    <w:rsid w:val="001F6238"/>
    <w:rsid w:val="001F63C1"/>
    <w:rsid w:val="001F6751"/>
    <w:rsid w:val="001F6871"/>
    <w:rsid w:val="001F6946"/>
    <w:rsid w:val="001F69A0"/>
    <w:rsid w:val="001F69E5"/>
    <w:rsid w:val="001F6B5A"/>
    <w:rsid w:val="001F7121"/>
    <w:rsid w:val="001F7207"/>
    <w:rsid w:val="001F720B"/>
    <w:rsid w:val="001F7374"/>
    <w:rsid w:val="001F75B2"/>
    <w:rsid w:val="001F75FF"/>
    <w:rsid w:val="001F7A4F"/>
    <w:rsid w:val="0020012C"/>
    <w:rsid w:val="00200370"/>
    <w:rsid w:val="002005F8"/>
    <w:rsid w:val="002008FD"/>
    <w:rsid w:val="00200AED"/>
    <w:rsid w:val="00200BB5"/>
    <w:rsid w:val="00200C7C"/>
    <w:rsid w:val="00200D2C"/>
    <w:rsid w:val="0020114C"/>
    <w:rsid w:val="00201227"/>
    <w:rsid w:val="00201378"/>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18"/>
    <w:rsid w:val="0020349A"/>
    <w:rsid w:val="002034B4"/>
    <w:rsid w:val="002034F6"/>
    <w:rsid w:val="002035F8"/>
    <w:rsid w:val="00203AB6"/>
    <w:rsid w:val="00203C86"/>
    <w:rsid w:val="00203F75"/>
    <w:rsid w:val="00204032"/>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5C1"/>
    <w:rsid w:val="0020768A"/>
    <w:rsid w:val="0020788E"/>
    <w:rsid w:val="002079BF"/>
    <w:rsid w:val="00207C2D"/>
    <w:rsid w:val="00207D79"/>
    <w:rsid w:val="00210077"/>
    <w:rsid w:val="0021010E"/>
    <w:rsid w:val="0021032C"/>
    <w:rsid w:val="0021076E"/>
    <w:rsid w:val="00210860"/>
    <w:rsid w:val="00210B6A"/>
    <w:rsid w:val="00210BC8"/>
    <w:rsid w:val="00210C21"/>
    <w:rsid w:val="00211007"/>
    <w:rsid w:val="0021100F"/>
    <w:rsid w:val="00211153"/>
    <w:rsid w:val="002113AB"/>
    <w:rsid w:val="00211830"/>
    <w:rsid w:val="00211967"/>
    <w:rsid w:val="00211BA4"/>
    <w:rsid w:val="00211F8D"/>
    <w:rsid w:val="00212028"/>
    <w:rsid w:val="002121DB"/>
    <w:rsid w:val="00212226"/>
    <w:rsid w:val="00212613"/>
    <w:rsid w:val="00212B1E"/>
    <w:rsid w:val="00212CB6"/>
    <w:rsid w:val="00212D76"/>
    <w:rsid w:val="00212E37"/>
    <w:rsid w:val="00212F0A"/>
    <w:rsid w:val="00212F59"/>
    <w:rsid w:val="00212F70"/>
    <w:rsid w:val="00213241"/>
    <w:rsid w:val="00213F20"/>
    <w:rsid w:val="002140FF"/>
    <w:rsid w:val="0021416E"/>
    <w:rsid w:val="00214322"/>
    <w:rsid w:val="002144B2"/>
    <w:rsid w:val="002144CE"/>
    <w:rsid w:val="0021460A"/>
    <w:rsid w:val="00214BEE"/>
    <w:rsid w:val="00215147"/>
    <w:rsid w:val="00215182"/>
    <w:rsid w:val="00215635"/>
    <w:rsid w:val="002159DF"/>
    <w:rsid w:val="00215B98"/>
    <w:rsid w:val="00215CA9"/>
    <w:rsid w:val="00215CE5"/>
    <w:rsid w:val="00215ED2"/>
    <w:rsid w:val="002162B2"/>
    <w:rsid w:val="0021639B"/>
    <w:rsid w:val="002164E8"/>
    <w:rsid w:val="002168F2"/>
    <w:rsid w:val="00216C4E"/>
    <w:rsid w:val="00216E10"/>
    <w:rsid w:val="00216F48"/>
    <w:rsid w:val="002170B0"/>
    <w:rsid w:val="002174D6"/>
    <w:rsid w:val="0021754E"/>
    <w:rsid w:val="00217563"/>
    <w:rsid w:val="002178BC"/>
    <w:rsid w:val="002178FF"/>
    <w:rsid w:val="00217BE9"/>
    <w:rsid w:val="0022040D"/>
    <w:rsid w:val="00220659"/>
    <w:rsid w:val="00220721"/>
    <w:rsid w:val="00220894"/>
    <w:rsid w:val="00221239"/>
    <w:rsid w:val="0022126F"/>
    <w:rsid w:val="002215FB"/>
    <w:rsid w:val="00221773"/>
    <w:rsid w:val="00221D8F"/>
    <w:rsid w:val="00221F86"/>
    <w:rsid w:val="0022203A"/>
    <w:rsid w:val="002222E6"/>
    <w:rsid w:val="00222535"/>
    <w:rsid w:val="002225DB"/>
    <w:rsid w:val="0022275D"/>
    <w:rsid w:val="002227AA"/>
    <w:rsid w:val="002227D2"/>
    <w:rsid w:val="00222E93"/>
    <w:rsid w:val="002233C3"/>
    <w:rsid w:val="00223501"/>
    <w:rsid w:val="002238D2"/>
    <w:rsid w:val="00223D00"/>
    <w:rsid w:val="00224093"/>
    <w:rsid w:val="00224136"/>
    <w:rsid w:val="002242CF"/>
    <w:rsid w:val="002246B0"/>
    <w:rsid w:val="00224952"/>
    <w:rsid w:val="002249B5"/>
    <w:rsid w:val="00224DD2"/>
    <w:rsid w:val="002250B1"/>
    <w:rsid w:val="002250B9"/>
    <w:rsid w:val="0022522D"/>
    <w:rsid w:val="002255D1"/>
    <w:rsid w:val="0022597A"/>
    <w:rsid w:val="00225A6A"/>
    <w:rsid w:val="00225AC7"/>
    <w:rsid w:val="00225ACC"/>
    <w:rsid w:val="00225DF3"/>
    <w:rsid w:val="00225FB9"/>
    <w:rsid w:val="0022638A"/>
    <w:rsid w:val="002263C4"/>
    <w:rsid w:val="0022679B"/>
    <w:rsid w:val="00226E0B"/>
    <w:rsid w:val="00226EDE"/>
    <w:rsid w:val="002277A4"/>
    <w:rsid w:val="00227AF1"/>
    <w:rsid w:val="00227FB4"/>
    <w:rsid w:val="00230123"/>
    <w:rsid w:val="0023012B"/>
    <w:rsid w:val="00230686"/>
    <w:rsid w:val="00230776"/>
    <w:rsid w:val="0023089E"/>
    <w:rsid w:val="00230D71"/>
    <w:rsid w:val="00230E42"/>
    <w:rsid w:val="00230EA5"/>
    <w:rsid w:val="0023119A"/>
    <w:rsid w:val="002312D9"/>
    <w:rsid w:val="002313A4"/>
    <w:rsid w:val="0023163F"/>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6DF5"/>
    <w:rsid w:val="00237585"/>
    <w:rsid w:val="0023798F"/>
    <w:rsid w:val="00237ADA"/>
    <w:rsid w:val="00237B38"/>
    <w:rsid w:val="00237BFF"/>
    <w:rsid w:val="00237C1B"/>
    <w:rsid w:val="00237EAC"/>
    <w:rsid w:val="00237FEA"/>
    <w:rsid w:val="002401F5"/>
    <w:rsid w:val="002403AF"/>
    <w:rsid w:val="002405CA"/>
    <w:rsid w:val="00240632"/>
    <w:rsid w:val="002408AF"/>
    <w:rsid w:val="002409B9"/>
    <w:rsid w:val="00240C21"/>
    <w:rsid w:val="00240E54"/>
    <w:rsid w:val="0024121A"/>
    <w:rsid w:val="00241345"/>
    <w:rsid w:val="0024149B"/>
    <w:rsid w:val="002419A5"/>
    <w:rsid w:val="002419BC"/>
    <w:rsid w:val="00241AAA"/>
    <w:rsid w:val="00241BF6"/>
    <w:rsid w:val="00241DDC"/>
    <w:rsid w:val="00241E7E"/>
    <w:rsid w:val="002423F2"/>
    <w:rsid w:val="002425CE"/>
    <w:rsid w:val="00242824"/>
    <w:rsid w:val="00242869"/>
    <w:rsid w:val="00242F96"/>
    <w:rsid w:val="0024343B"/>
    <w:rsid w:val="00243887"/>
    <w:rsid w:val="00243A8C"/>
    <w:rsid w:val="00243C44"/>
    <w:rsid w:val="00243CCB"/>
    <w:rsid w:val="00243D30"/>
    <w:rsid w:val="00243E0E"/>
    <w:rsid w:val="00243E83"/>
    <w:rsid w:val="00243EBB"/>
    <w:rsid w:val="00244042"/>
    <w:rsid w:val="00244069"/>
    <w:rsid w:val="00244309"/>
    <w:rsid w:val="00244481"/>
    <w:rsid w:val="00244A7E"/>
    <w:rsid w:val="00244CA1"/>
    <w:rsid w:val="00245003"/>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50067"/>
    <w:rsid w:val="002502B0"/>
    <w:rsid w:val="002502DD"/>
    <w:rsid w:val="00250BE0"/>
    <w:rsid w:val="00251254"/>
    <w:rsid w:val="0025140B"/>
    <w:rsid w:val="002516DE"/>
    <w:rsid w:val="002519D5"/>
    <w:rsid w:val="00251F81"/>
    <w:rsid w:val="00251F9B"/>
    <w:rsid w:val="00252850"/>
    <w:rsid w:val="0025297E"/>
    <w:rsid w:val="00252BE0"/>
    <w:rsid w:val="00252D91"/>
    <w:rsid w:val="002530BE"/>
    <w:rsid w:val="002530CE"/>
    <w:rsid w:val="002534C2"/>
    <w:rsid w:val="00253575"/>
    <w:rsid w:val="00253588"/>
    <w:rsid w:val="00253762"/>
    <w:rsid w:val="0025383B"/>
    <w:rsid w:val="00253846"/>
    <w:rsid w:val="00253BD8"/>
    <w:rsid w:val="002546F4"/>
    <w:rsid w:val="0025483D"/>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B17"/>
    <w:rsid w:val="00256C1B"/>
    <w:rsid w:val="00256DA3"/>
    <w:rsid w:val="0025701B"/>
    <w:rsid w:val="00257083"/>
    <w:rsid w:val="0025784C"/>
    <w:rsid w:val="00257BCA"/>
    <w:rsid w:val="00257BF4"/>
    <w:rsid w:val="00257FC3"/>
    <w:rsid w:val="00260003"/>
    <w:rsid w:val="002601D3"/>
    <w:rsid w:val="0026035D"/>
    <w:rsid w:val="002605EE"/>
    <w:rsid w:val="0026069D"/>
    <w:rsid w:val="002606D6"/>
    <w:rsid w:val="00260744"/>
    <w:rsid w:val="00260E91"/>
    <w:rsid w:val="00261523"/>
    <w:rsid w:val="00261B11"/>
    <w:rsid w:val="00261C98"/>
    <w:rsid w:val="00261E00"/>
    <w:rsid w:val="00261E22"/>
    <w:rsid w:val="0026248E"/>
    <w:rsid w:val="0026251B"/>
    <w:rsid w:val="00262618"/>
    <w:rsid w:val="002627B6"/>
    <w:rsid w:val="00262914"/>
    <w:rsid w:val="00262A97"/>
    <w:rsid w:val="00262BEB"/>
    <w:rsid w:val="002632D5"/>
    <w:rsid w:val="0026382A"/>
    <w:rsid w:val="00263841"/>
    <w:rsid w:val="002638E9"/>
    <w:rsid w:val="00263B6F"/>
    <w:rsid w:val="00263CD0"/>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684"/>
    <w:rsid w:val="00265781"/>
    <w:rsid w:val="00265945"/>
    <w:rsid w:val="00265BA7"/>
    <w:rsid w:val="00265D11"/>
    <w:rsid w:val="00265D54"/>
    <w:rsid w:val="00265F02"/>
    <w:rsid w:val="002665AB"/>
    <w:rsid w:val="002665EF"/>
    <w:rsid w:val="00266619"/>
    <w:rsid w:val="002666B2"/>
    <w:rsid w:val="0026674E"/>
    <w:rsid w:val="0026675A"/>
    <w:rsid w:val="00266964"/>
    <w:rsid w:val="00266B13"/>
    <w:rsid w:val="00266FB7"/>
    <w:rsid w:val="00267360"/>
    <w:rsid w:val="00267456"/>
    <w:rsid w:val="00267460"/>
    <w:rsid w:val="0026761B"/>
    <w:rsid w:val="0026792A"/>
    <w:rsid w:val="00267A37"/>
    <w:rsid w:val="00267F1A"/>
    <w:rsid w:val="00267FFC"/>
    <w:rsid w:val="00270224"/>
    <w:rsid w:val="00270433"/>
    <w:rsid w:val="002705ED"/>
    <w:rsid w:val="0027064B"/>
    <w:rsid w:val="0027067C"/>
    <w:rsid w:val="00270728"/>
    <w:rsid w:val="00270A23"/>
    <w:rsid w:val="00270A6A"/>
    <w:rsid w:val="00270D42"/>
    <w:rsid w:val="00270F9F"/>
    <w:rsid w:val="00270FDB"/>
    <w:rsid w:val="0027106F"/>
    <w:rsid w:val="002712E2"/>
    <w:rsid w:val="0027154B"/>
    <w:rsid w:val="0027195D"/>
    <w:rsid w:val="0027211A"/>
    <w:rsid w:val="002722CE"/>
    <w:rsid w:val="00272421"/>
    <w:rsid w:val="002725CF"/>
    <w:rsid w:val="002727ED"/>
    <w:rsid w:val="00272B03"/>
    <w:rsid w:val="00272CCB"/>
    <w:rsid w:val="002733E2"/>
    <w:rsid w:val="002733E5"/>
    <w:rsid w:val="00273DF1"/>
    <w:rsid w:val="00274472"/>
    <w:rsid w:val="00274570"/>
    <w:rsid w:val="002746A8"/>
    <w:rsid w:val="002747AC"/>
    <w:rsid w:val="00274B1E"/>
    <w:rsid w:val="002750B1"/>
    <w:rsid w:val="002751AE"/>
    <w:rsid w:val="00275251"/>
    <w:rsid w:val="002757C0"/>
    <w:rsid w:val="0027584A"/>
    <w:rsid w:val="00276120"/>
    <w:rsid w:val="002763FD"/>
    <w:rsid w:val="00276690"/>
    <w:rsid w:val="00276A35"/>
    <w:rsid w:val="002776AC"/>
    <w:rsid w:val="0027779E"/>
    <w:rsid w:val="00277835"/>
    <w:rsid w:val="002778E0"/>
    <w:rsid w:val="00277C88"/>
    <w:rsid w:val="00277D71"/>
    <w:rsid w:val="00280045"/>
    <w:rsid w:val="00280527"/>
    <w:rsid w:val="002807E9"/>
    <w:rsid w:val="0028084A"/>
    <w:rsid w:val="00280AB1"/>
    <w:rsid w:val="00280C65"/>
    <w:rsid w:val="00280F3C"/>
    <w:rsid w:val="00280FA8"/>
    <w:rsid w:val="00281106"/>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CF6"/>
    <w:rsid w:val="00284D26"/>
    <w:rsid w:val="00284ED1"/>
    <w:rsid w:val="002850D1"/>
    <w:rsid w:val="00285332"/>
    <w:rsid w:val="0028537E"/>
    <w:rsid w:val="00285740"/>
    <w:rsid w:val="00285852"/>
    <w:rsid w:val="00285935"/>
    <w:rsid w:val="002859AF"/>
    <w:rsid w:val="002859C5"/>
    <w:rsid w:val="00285CF3"/>
    <w:rsid w:val="00286877"/>
    <w:rsid w:val="00286AC9"/>
    <w:rsid w:val="00286AE7"/>
    <w:rsid w:val="00286F72"/>
    <w:rsid w:val="00286F7E"/>
    <w:rsid w:val="00287243"/>
    <w:rsid w:val="00287306"/>
    <w:rsid w:val="00287499"/>
    <w:rsid w:val="002874D6"/>
    <w:rsid w:val="00287957"/>
    <w:rsid w:val="00287C5C"/>
    <w:rsid w:val="002901B0"/>
    <w:rsid w:val="002905CF"/>
    <w:rsid w:val="00290647"/>
    <w:rsid w:val="00290654"/>
    <w:rsid w:val="0029097A"/>
    <w:rsid w:val="00290D0C"/>
    <w:rsid w:val="00290D9F"/>
    <w:rsid w:val="00291201"/>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48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8BC"/>
    <w:rsid w:val="00297B43"/>
    <w:rsid w:val="00297BB2"/>
    <w:rsid w:val="00297D81"/>
    <w:rsid w:val="00297E92"/>
    <w:rsid w:val="00297EF2"/>
    <w:rsid w:val="002A0F23"/>
    <w:rsid w:val="002A0FDB"/>
    <w:rsid w:val="002A10A2"/>
    <w:rsid w:val="002A10EE"/>
    <w:rsid w:val="002A1BAC"/>
    <w:rsid w:val="002A1E75"/>
    <w:rsid w:val="002A1E92"/>
    <w:rsid w:val="002A1F8C"/>
    <w:rsid w:val="002A204D"/>
    <w:rsid w:val="002A2097"/>
    <w:rsid w:val="002A2616"/>
    <w:rsid w:val="002A262E"/>
    <w:rsid w:val="002A26E1"/>
    <w:rsid w:val="002A2A5D"/>
    <w:rsid w:val="002A2C04"/>
    <w:rsid w:val="002A2C9B"/>
    <w:rsid w:val="002A2DEC"/>
    <w:rsid w:val="002A2EC8"/>
    <w:rsid w:val="002A310C"/>
    <w:rsid w:val="002A315C"/>
    <w:rsid w:val="002A3499"/>
    <w:rsid w:val="002A3663"/>
    <w:rsid w:val="002A368A"/>
    <w:rsid w:val="002A3852"/>
    <w:rsid w:val="002A3869"/>
    <w:rsid w:val="002A3A76"/>
    <w:rsid w:val="002A3EBE"/>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09E"/>
    <w:rsid w:val="002B02DB"/>
    <w:rsid w:val="002B0642"/>
    <w:rsid w:val="002B06EE"/>
    <w:rsid w:val="002B0791"/>
    <w:rsid w:val="002B0893"/>
    <w:rsid w:val="002B0A7D"/>
    <w:rsid w:val="002B0EDD"/>
    <w:rsid w:val="002B0FF4"/>
    <w:rsid w:val="002B128E"/>
    <w:rsid w:val="002B1298"/>
    <w:rsid w:val="002B143F"/>
    <w:rsid w:val="002B17A8"/>
    <w:rsid w:val="002B1A69"/>
    <w:rsid w:val="002B1C6D"/>
    <w:rsid w:val="002B241D"/>
    <w:rsid w:val="002B2723"/>
    <w:rsid w:val="002B2C08"/>
    <w:rsid w:val="002B2D2D"/>
    <w:rsid w:val="002B3036"/>
    <w:rsid w:val="002B303A"/>
    <w:rsid w:val="002B3215"/>
    <w:rsid w:val="002B361C"/>
    <w:rsid w:val="002B378D"/>
    <w:rsid w:val="002B3DA0"/>
    <w:rsid w:val="002B416C"/>
    <w:rsid w:val="002B42D9"/>
    <w:rsid w:val="002B48C8"/>
    <w:rsid w:val="002B4A95"/>
    <w:rsid w:val="002B50FA"/>
    <w:rsid w:val="002B51C1"/>
    <w:rsid w:val="002B5316"/>
    <w:rsid w:val="002B538E"/>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7254"/>
    <w:rsid w:val="002B75B0"/>
    <w:rsid w:val="002B7AAC"/>
    <w:rsid w:val="002B7CC8"/>
    <w:rsid w:val="002B7D02"/>
    <w:rsid w:val="002B7EAF"/>
    <w:rsid w:val="002B7F4A"/>
    <w:rsid w:val="002C0123"/>
    <w:rsid w:val="002C01CC"/>
    <w:rsid w:val="002C099C"/>
    <w:rsid w:val="002C0B74"/>
    <w:rsid w:val="002C0C8B"/>
    <w:rsid w:val="002C0CBB"/>
    <w:rsid w:val="002C1201"/>
    <w:rsid w:val="002C1460"/>
    <w:rsid w:val="002C16F6"/>
    <w:rsid w:val="002C17E0"/>
    <w:rsid w:val="002C19E9"/>
    <w:rsid w:val="002C1AE0"/>
    <w:rsid w:val="002C20F2"/>
    <w:rsid w:val="002C2371"/>
    <w:rsid w:val="002C26EC"/>
    <w:rsid w:val="002C2830"/>
    <w:rsid w:val="002C2955"/>
    <w:rsid w:val="002C2A00"/>
    <w:rsid w:val="002C2E26"/>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9F3"/>
    <w:rsid w:val="002C4BCC"/>
    <w:rsid w:val="002C4DFE"/>
    <w:rsid w:val="002C5239"/>
    <w:rsid w:val="002C56BF"/>
    <w:rsid w:val="002C5AC4"/>
    <w:rsid w:val="002C5AFA"/>
    <w:rsid w:val="002C5D8F"/>
    <w:rsid w:val="002C5F45"/>
    <w:rsid w:val="002C6061"/>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3B5"/>
    <w:rsid w:val="002D14CE"/>
    <w:rsid w:val="002D15D8"/>
    <w:rsid w:val="002D15ED"/>
    <w:rsid w:val="002D17DC"/>
    <w:rsid w:val="002D1FAD"/>
    <w:rsid w:val="002D21C7"/>
    <w:rsid w:val="002D2255"/>
    <w:rsid w:val="002D2408"/>
    <w:rsid w:val="002D2434"/>
    <w:rsid w:val="002D264B"/>
    <w:rsid w:val="002D304B"/>
    <w:rsid w:val="002D34F0"/>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88"/>
    <w:rsid w:val="002E07F8"/>
    <w:rsid w:val="002E0ABD"/>
    <w:rsid w:val="002E0CF6"/>
    <w:rsid w:val="002E0FBB"/>
    <w:rsid w:val="002E1091"/>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786"/>
    <w:rsid w:val="002E3823"/>
    <w:rsid w:val="002E3AEA"/>
    <w:rsid w:val="002E3B46"/>
    <w:rsid w:val="002E3C65"/>
    <w:rsid w:val="002E3F5B"/>
    <w:rsid w:val="002E4106"/>
    <w:rsid w:val="002E4287"/>
    <w:rsid w:val="002E42AB"/>
    <w:rsid w:val="002E4362"/>
    <w:rsid w:val="002E484D"/>
    <w:rsid w:val="002E487B"/>
    <w:rsid w:val="002E4A2B"/>
    <w:rsid w:val="002E4A5A"/>
    <w:rsid w:val="002E4B89"/>
    <w:rsid w:val="002E4C22"/>
    <w:rsid w:val="002E55D4"/>
    <w:rsid w:val="002E57DC"/>
    <w:rsid w:val="002E5A0C"/>
    <w:rsid w:val="002E635B"/>
    <w:rsid w:val="002E63D9"/>
    <w:rsid w:val="002E640E"/>
    <w:rsid w:val="002E6697"/>
    <w:rsid w:val="002E6699"/>
    <w:rsid w:val="002E6727"/>
    <w:rsid w:val="002E6787"/>
    <w:rsid w:val="002E6801"/>
    <w:rsid w:val="002E6A9F"/>
    <w:rsid w:val="002E6C9E"/>
    <w:rsid w:val="002E6D99"/>
    <w:rsid w:val="002E70DB"/>
    <w:rsid w:val="002E745A"/>
    <w:rsid w:val="002E75D1"/>
    <w:rsid w:val="002E7EB7"/>
    <w:rsid w:val="002F01A1"/>
    <w:rsid w:val="002F03D0"/>
    <w:rsid w:val="002F050F"/>
    <w:rsid w:val="002F05AF"/>
    <w:rsid w:val="002F09A9"/>
    <w:rsid w:val="002F0A2E"/>
    <w:rsid w:val="002F0C28"/>
    <w:rsid w:val="002F0E4C"/>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1DCD"/>
    <w:rsid w:val="003020B6"/>
    <w:rsid w:val="0030215C"/>
    <w:rsid w:val="00302A79"/>
    <w:rsid w:val="00302C62"/>
    <w:rsid w:val="00302D73"/>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418"/>
    <w:rsid w:val="00306625"/>
    <w:rsid w:val="003067E3"/>
    <w:rsid w:val="00306A55"/>
    <w:rsid w:val="00306E6B"/>
    <w:rsid w:val="00306E71"/>
    <w:rsid w:val="0030718E"/>
    <w:rsid w:val="003071A6"/>
    <w:rsid w:val="0030739A"/>
    <w:rsid w:val="003079B3"/>
    <w:rsid w:val="00307AC3"/>
    <w:rsid w:val="00307FB9"/>
    <w:rsid w:val="003100C8"/>
    <w:rsid w:val="003100EF"/>
    <w:rsid w:val="00310344"/>
    <w:rsid w:val="00310401"/>
    <w:rsid w:val="00310D33"/>
    <w:rsid w:val="0031104E"/>
    <w:rsid w:val="003110ED"/>
    <w:rsid w:val="00311161"/>
    <w:rsid w:val="00311262"/>
    <w:rsid w:val="003114F1"/>
    <w:rsid w:val="003115D1"/>
    <w:rsid w:val="00311831"/>
    <w:rsid w:val="00311903"/>
    <w:rsid w:val="00311BA0"/>
    <w:rsid w:val="00311C67"/>
    <w:rsid w:val="00311FD8"/>
    <w:rsid w:val="00312010"/>
    <w:rsid w:val="00312044"/>
    <w:rsid w:val="00312162"/>
    <w:rsid w:val="00312314"/>
    <w:rsid w:val="00312400"/>
    <w:rsid w:val="00312739"/>
    <w:rsid w:val="00312775"/>
    <w:rsid w:val="00312A93"/>
    <w:rsid w:val="00312D10"/>
    <w:rsid w:val="00312F7A"/>
    <w:rsid w:val="003136CD"/>
    <w:rsid w:val="00313782"/>
    <w:rsid w:val="00313D50"/>
    <w:rsid w:val="00313EF7"/>
    <w:rsid w:val="00313FE4"/>
    <w:rsid w:val="003140A9"/>
    <w:rsid w:val="00314350"/>
    <w:rsid w:val="00314381"/>
    <w:rsid w:val="0031475C"/>
    <w:rsid w:val="003147FD"/>
    <w:rsid w:val="00314F32"/>
    <w:rsid w:val="00315128"/>
    <w:rsid w:val="0031573F"/>
    <w:rsid w:val="0031575B"/>
    <w:rsid w:val="003158C9"/>
    <w:rsid w:val="00315933"/>
    <w:rsid w:val="00315F79"/>
    <w:rsid w:val="003161A4"/>
    <w:rsid w:val="0031621C"/>
    <w:rsid w:val="00316D21"/>
    <w:rsid w:val="003171C2"/>
    <w:rsid w:val="0031733D"/>
    <w:rsid w:val="00317614"/>
    <w:rsid w:val="003176E7"/>
    <w:rsid w:val="003178DA"/>
    <w:rsid w:val="003179BA"/>
    <w:rsid w:val="00317D21"/>
    <w:rsid w:val="00317DB8"/>
    <w:rsid w:val="00317E4E"/>
    <w:rsid w:val="00317E8F"/>
    <w:rsid w:val="00317EC6"/>
    <w:rsid w:val="00320200"/>
    <w:rsid w:val="00320618"/>
    <w:rsid w:val="003207B3"/>
    <w:rsid w:val="00320816"/>
    <w:rsid w:val="00320A3B"/>
    <w:rsid w:val="00320ADC"/>
    <w:rsid w:val="0032100B"/>
    <w:rsid w:val="0032119E"/>
    <w:rsid w:val="003213E0"/>
    <w:rsid w:val="003216C6"/>
    <w:rsid w:val="00321993"/>
    <w:rsid w:val="00321BD7"/>
    <w:rsid w:val="00321E7B"/>
    <w:rsid w:val="0032251D"/>
    <w:rsid w:val="003225E1"/>
    <w:rsid w:val="0032260F"/>
    <w:rsid w:val="003228DA"/>
    <w:rsid w:val="00322A1A"/>
    <w:rsid w:val="00322B65"/>
    <w:rsid w:val="00322E45"/>
    <w:rsid w:val="00322FDA"/>
    <w:rsid w:val="003232ED"/>
    <w:rsid w:val="003232FD"/>
    <w:rsid w:val="00323459"/>
    <w:rsid w:val="003235F1"/>
    <w:rsid w:val="00323682"/>
    <w:rsid w:val="00323731"/>
    <w:rsid w:val="00323A59"/>
    <w:rsid w:val="00323D6B"/>
    <w:rsid w:val="00323DAB"/>
    <w:rsid w:val="00323DFB"/>
    <w:rsid w:val="003240B4"/>
    <w:rsid w:val="003240CF"/>
    <w:rsid w:val="00324110"/>
    <w:rsid w:val="00324311"/>
    <w:rsid w:val="003245B8"/>
    <w:rsid w:val="003248DB"/>
    <w:rsid w:val="00324D0A"/>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751"/>
    <w:rsid w:val="003278DA"/>
    <w:rsid w:val="003301AD"/>
    <w:rsid w:val="003301ED"/>
    <w:rsid w:val="003306A2"/>
    <w:rsid w:val="0033088F"/>
    <w:rsid w:val="00330C8F"/>
    <w:rsid w:val="00330D22"/>
    <w:rsid w:val="00330E83"/>
    <w:rsid w:val="00331253"/>
    <w:rsid w:val="0033171D"/>
    <w:rsid w:val="0033197E"/>
    <w:rsid w:val="00331A5D"/>
    <w:rsid w:val="00331F30"/>
    <w:rsid w:val="00331FC3"/>
    <w:rsid w:val="0033245A"/>
    <w:rsid w:val="003329BC"/>
    <w:rsid w:val="003330E4"/>
    <w:rsid w:val="003330F6"/>
    <w:rsid w:val="0033322D"/>
    <w:rsid w:val="003333B6"/>
    <w:rsid w:val="0033356B"/>
    <w:rsid w:val="00333666"/>
    <w:rsid w:val="003336B3"/>
    <w:rsid w:val="00333EA5"/>
    <w:rsid w:val="00333F7F"/>
    <w:rsid w:val="00333F8E"/>
    <w:rsid w:val="00334185"/>
    <w:rsid w:val="0033471C"/>
    <w:rsid w:val="00334D94"/>
    <w:rsid w:val="00334E16"/>
    <w:rsid w:val="00334EC2"/>
    <w:rsid w:val="00334F52"/>
    <w:rsid w:val="00334FC7"/>
    <w:rsid w:val="00335B75"/>
    <w:rsid w:val="00335B82"/>
    <w:rsid w:val="00335D8C"/>
    <w:rsid w:val="00336072"/>
    <w:rsid w:val="003360B9"/>
    <w:rsid w:val="00336181"/>
    <w:rsid w:val="003361C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998"/>
    <w:rsid w:val="00342B17"/>
    <w:rsid w:val="00342FDD"/>
    <w:rsid w:val="00342FFB"/>
    <w:rsid w:val="00343261"/>
    <w:rsid w:val="0034350A"/>
    <w:rsid w:val="00343A99"/>
    <w:rsid w:val="00343C0C"/>
    <w:rsid w:val="00343DE9"/>
    <w:rsid w:val="00343F97"/>
    <w:rsid w:val="00344000"/>
    <w:rsid w:val="0034429B"/>
    <w:rsid w:val="003443FC"/>
    <w:rsid w:val="0034442F"/>
    <w:rsid w:val="0034479C"/>
    <w:rsid w:val="00344866"/>
    <w:rsid w:val="00344C1A"/>
    <w:rsid w:val="00345060"/>
    <w:rsid w:val="00345206"/>
    <w:rsid w:val="003454E6"/>
    <w:rsid w:val="00345686"/>
    <w:rsid w:val="00345797"/>
    <w:rsid w:val="00345ACD"/>
    <w:rsid w:val="00346373"/>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3"/>
    <w:rsid w:val="00350A39"/>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C6F"/>
    <w:rsid w:val="00353ECE"/>
    <w:rsid w:val="0035436B"/>
    <w:rsid w:val="003543E1"/>
    <w:rsid w:val="00354484"/>
    <w:rsid w:val="003548D8"/>
    <w:rsid w:val="00354D1F"/>
    <w:rsid w:val="003554CA"/>
    <w:rsid w:val="003559B4"/>
    <w:rsid w:val="00355AAA"/>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905"/>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8D"/>
    <w:rsid w:val="00361ACE"/>
    <w:rsid w:val="00361D48"/>
    <w:rsid w:val="00361F3C"/>
    <w:rsid w:val="00361FF6"/>
    <w:rsid w:val="0036243E"/>
    <w:rsid w:val="00362569"/>
    <w:rsid w:val="00362663"/>
    <w:rsid w:val="00362AEF"/>
    <w:rsid w:val="00363091"/>
    <w:rsid w:val="003636CD"/>
    <w:rsid w:val="00363A84"/>
    <w:rsid w:val="00363FC0"/>
    <w:rsid w:val="0036437E"/>
    <w:rsid w:val="0036487C"/>
    <w:rsid w:val="00364A31"/>
    <w:rsid w:val="00364B3D"/>
    <w:rsid w:val="00364B72"/>
    <w:rsid w:val="00364FDA"/>
    <w:rsid w:val="00364FE9"/>
    <w:rsid w:val="0036525F"/>
    <w:rsid w:val="003653CC"/>
    <w:rsid w:val="00365411"/>
    <w:rsid w:val="0036555E"/>
    <w:rsid w:val="0036595F"/>
    <w:rsid w:val="00365D75"/>
    <w:rsid w:val="00365D83"/>
    <w:rsid w:val="00365E90"/>
    <w:rsid w:val="00365F54"/>
    <w:rsid w:val="00365FA2"/>
    <w:rsid w:val="003663DD"/>
    <w:rsid w:val="00366565"/>
    <w:rsid w:val="003666BD"/>
    <w:rsid w:val="003669BE"/>
    <w:rsid w:val="00366C69"/>
    <w:rsid w:val="003670A9"/>
    <w:rsid w:val="003673FC"/>
    <w:rsid w:val="00367441"/>
    <w:rsid w:val="00367658"/>
    <w:rsid w:val="003679A7"/>
    <w:rsid w:val="00367AAD"/>
    <w:rsid w:val="00367B1D"/>
    <w:rsid w:val="00367C32"/>
    <w:rsid w:val="00367DE1"/>
    <w:rsid w:val="00367F4E"/>
    <w:rsid w:val="00370396"/>
    <w:rsid w:val="003704DB"/>
    <w:rsid w:val="003707EA"/>
    <w:rsid w:val="00370A95"/>
    <w:rsid w:val="00370E00"/>
    <w:rsid w:val="00370E4F"/>
    <w:rsid w:val="00370E9F"/>
    <w:rsid w:val="00370EAC"/>
    <w:rsid w:val="00371164"/>
    <w:rsid w:val="00371215"/>
    <w:rsid w:val="00371339"/>
    <w:rsid w:val="003714C8"/>
    <w:rsid w:val="003714E9"/>
    <w:rsid w:val="003718A2"/>
    <w:rsid w:val="003718AB"/>
    <w:rsid w:val="00371C52"/>
    <w:rsid w:val="00372025"/>
    <w:rsid w:val="00372256"/>
    <w:rsid w:val="00372358"/>
    <w:rsid w:val="00372628"/>
    <w:rsid w:val="003726E6"/>
    <w:rsid w:val="00372796"/>
    <w:rsid w:val="00372864"/>
    <w:rsid w:val="0037288A"/>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833"/>
    <w:rsid w:val="00374FF8"/>
    <w:rsid w:val="0037521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CB5"/>
    <w:rsid w:val="00382D60"/>
    <w:rsid w:val="00382F29"/>
    <w:rsid w:val="00383129"/>
    <w:rsid w:val="00383443"/>
    <w:rsid w:val="00383446"/>
    <w:rsid w:val="00383897"/>
    <w:rsid w:val="00383C8D"/>
    <w:rsid w:val="00383EF4"/>
    <w:rsid w:val="00383F82"/>
    <w:rsid w:val="00383FA8"/>
    <w:rsid w:val="00384068"/>
    <w:rsid w:val="0038451B"/>
    <w:rsid w:val="00384822"/>
    <w:rsid w:val="00384B18"/>
    <w:rsid w:val="00384C99"/>
    <w:rsid w:val="00384EC0"/>
    <w:rsid w:val="003850F5"/>
    <w:rsid w:val="003851F4"/>
    <w:rsid w:val="00385247"/>
    <w:rsid w:val="003852FB"/>
    <w:rsid w:val="00385429"/>
    <w:rsid w:val="003854B4"/>
    <w:rsid w:val="003856A9"/>
    <w:rsid w:val="00385B05"/>
    <w:rsid w:val="00385FA9"/>
    <w:rsid w:val="00385FE7"/>
    <w:rsid w:val="0038602A"/>
    <w:rsid w:val="003860FE"/>
    <w:rsid w:val="00386382"/>
    <w:rsid w:val="003865EF"/>
    <w:rsid w:val="00386842"/>
    <w:rsid w:val="0038695F"/>
    <w:rsid w:val="00386BA9"/>
    <w:rsid w:val="00386CA1"/>
    <w:rsid w:val="00386CBB"/>
    <w:rsid w:val="00386CD3"/>
    <w:rsid w:val="00386FFD"/>
    <w:rsid w:val="0038783A"/>
    <w:rsid w:val="00387A0B"/>
    <w:rsid w:val="00387BE9"/>
    <w:rsid w:val="00387FBC"/>
    <w:rsid w:val="00390017"/>
    <w:rsid w:val="003900D9"/>
    <w:rsid w:val="003901A3"/>
    <w:rsid w:val="003902A1"/>
    <w:rsid w:val="0039030F"/>
    <w:rsid w:val="00390436"/>
    <w:rsid w:val="003905E5"/>
    <w:rsid w:val="00390670"/>
    <w:rsid w:val="0039072F"/>
    <w:rsid w:val="00390885"/>
    <w:rsid w:val="003917BC"/>
    <w:rsid w:val="00392055"/>
    <w:rsid w:val="0039260B"/>
    <w:rsid w:val="00392747"/>
    <w:rsid w:val="00392D3A"/>
    <w:rsid w:val="00392F09"/>
    <w:rsid w:val="00393003"/>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6DE"/>
    <w:rsid w:val="003A180F"/>
    <w:rsid w:val="003A18DD"/>
    <w:rsid w:val="003A1B8C"/>
    <w:rsid w:val="003A20C8"/>
    <w:rsid w:val="003A271E"/>
    <w:rsid w:val="003A29C9"/>
    <w:rsid w:val="003A2C29"/>
    <w:rsid w:val="003A2EC3"/>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0BD"/>
    <w:rsid w:val="003B6220"/>
    <w:rsid w:val="003B63A4"/>
    <w:rsid w:val="003B67DA"/>
    <w:rsid w:val="003B68FE"/>
    <w:rsid w:val="003B69AE"/>
    <w:rsid w:val="003B6D11"/>
    <w:rsid w:val="003B6D7D"/>
    <w:rsid w:val="003B725E"/>
    <w:rsid w:val="003B7297"/>
    <w:rsid w:val="003B7381"/>
    <w:rsid w:val="003B7727"/>
    <w:rsid w:val="003B777C"/>
    <w:rsid w:val="003B7D7E"/>
    <w:rsid w:val="003C0282"/>
    <w:rsid w:val="003C0665"/>
    <w:rsid w:val="003C0994"/>
    <w:rsid w:val="003C099F"/>
    <w:rsid w:val="003C0BE9"/>
    <w:rsid w:val="003C0CFD"/>
    <w:rsid w:val="003C0DDE"/>
    <w:rsid w:val="003C1012"/>
    <w:rsid w:val="003C11C9"/>
    <w:rsid w:val="003C1344"/>
    <w:rsid w:val="003C156D"/>
    <w:rsid w:val="003C1669"/>
    <w:rsid w:val="003C17C1"/>
    <w:rsid w:val="003C1818"/>
    <w:rsid w:val="003C1826"/>
    <w:rsid w:val="003C1AC2"/>
    <w:rsid w:val="003C1D85"/>
    <w:rsid w:val="003C1DB5"/>
    <w:rsid w:val="003C1F3E"/>
    <w:rsid w:val="003C1F45"/>
    <w:rsid w:val="003C1FD4"/>
    <w:rsid w:val="003C213D"/>
    <w:rsid w:val="003C2172"/>
    <w:rsid w:val="003C2208"/>
    <w:rsid w:val="003C229E"/>
    <w:rsid w:val="003C25AD"/>
    <w:rsid w:val="003C28EA"/>
    <w:rsid w:val="003C2B3D"/>
    <w:rsid w:val="003C2B52"/>
    <w:rsid w:val="003C2D21"/>
    <w:rsid w:val="003C2D3F"/>
    <w:rsid w:val="003C2DF1"/>
    <w:rsid w:val="003C2E0A"/>
    <w:rsid w:val="003C2F44"/>
    <w:rsid w:val="003C3284"/>
    <w:rsid w:val="003C32ED"/>
    <w:rsid w:val="003C34E5"/>
    <w:rsid w:val="003C3712"/>
    <w:rsid w:val="003C37CF"/>
    <w:rsid w:val="003C3894"/>
    <w:rsid w:val="003C3E3B"/>
    <w:rsid w:val="003C3FF1"/>
    <w:rsid w:val="003C4031"/>
    <w:rsid w:val="003C4316"/>
    <w:rsid w:val="003C4BAF"/>
    <w:rsid w:val="003C4C85"/>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4D7"/>
    <w:rsid w:val="003D060B"/>
    <w:rsid w:val="003D0755"/>
    <w:rsid w:val="003D0FC3"/>
    <w:rsid w:val="003D100B"/>
    <w:rsid w:val="003D119F"/>
    <w:rsid w:val="003D24C4"/>
    <w:rsid w:val="003D28ED"/>
    <w:rsid w:val="003D2C1D"/>
    <w:rsid w:val="003D2C34"/>
    <w:rsid w:val="003D2E32"/>
    <w:rsid w:val="003D2F5D"/>
    <w:rsid w:val="003D3509"/>
    <w:rsid w:val="003D35F0"/>
    <w:rsid w:val="003D3651"/>
    <w:rsid w:val="003D372F"/>
    <w:rsid w:val="003D3977"/>
    <w:rsid w:val="003D3A17"/>
    <w:rsid w:val="003D3DDD"/>
    <w:rsid w:val="003D3F43"/>
    <w:rsid w:val="003D40B1"/>
    <w:rsid w:val="003D43E7"/>
    <w:rsid w:val="003D483F"/>
    <w:rsid w:val="003D4840"/>
    <w:rsid w:val="003D4897"/>
    <w:rsid w:val="003D48E1"/>
    <w:rsid w:val="003D4B4B"/>
    <w:rsid w:val="003D50BE"/>
    <w:rsid w:val="003D517E"/>
    <w:rsid w:val="003D5264"/>
    <w:rsid w:val="003D5423"/>
    <w:rsid w:val="003D5494"/>
    <w:rsid w:val="003D54C6"/>
    <w:rsid w:val="003D5545"/>
    <w:rsid w:val="003D5CBF"/>
    <w:rsid w:val="003D5E28"/>
    <w:rsid w:val="003D5E5A"/>
    <w:rsid w:val="003D5FDD"/>
    <w:rsid w:val="003D6214"/>
    <w:rsid w:val="003D6398"/>
    <w:rsid w:val="003D63DD"/>
    <w:rsid w:val="003D66D2"/>
    <w:rsid w:val="003D6BFA"/>
    <w:rsid w:val="003D7894"/>
    <w:rsid w:val="003D78A1"/>
    <w:rsid w:val="003D7A3B"/>
    <w:rsid w:val="003D7BF8"/>
    <w:rsid w:val="003D7C8D"/>
    <w:rsid w:val="003D7CA7"/>
    <w:rsid w:val="003E0498"/>
    <w:rsid w:val="003E07AE"/>
    <w:rsid w:val="003E07D4"/>
    <w:rsid w:val="003E083C"/>
    <w:rsid w:val="003E08DD"/>
    <w:rsid w:val="003E0A25"/>
    <w:rsid w:val="003E0C37"/>
    <w:rsid w:val="003E0DC5"/>
    <w:rsid w:val="003E14FC"/>
    <w:rsid w:val="003E168F"/>
    <w:rsid w:val="003E1CD1"/>
    <w:rsid w:val="003E1D14"/>
    <w:rsid w:val="003E1D4D"/>
    <w:rsid w:val="003E1F36"/>
    <w:rsid w:val="003E20A7"/>
    <w:rsid w:val="003E20FF"/>
    <w:rsid w:val="003E25D0"/>
    <w:rsid w:val="003E2848"/>
    <w:rsid w:val="003E2976"/>
    <w:rsid w:val="003E35E4"/>
    <w:rsid w:val="003E36ED"/>
    <w:rsid w:val="003E3798"/>
    <w:rsid w:val="003E38BF"/>
    <w:rsid w:val="003E43A5"/>
    <w:rsid w:val="003E445C"/>
    <w:rsid w:val="003E4858"/>
    <w:rsid w:val="003E4934"/>
    <w:rsid w:val="003E4AC7"/>
    <w:rsid w:val="003E4BDA"/>
    <w:rsid w:val="003E4BF9"/>
    <w:rsid w:val="003E4ED9"/>
    <w:rsid w:val="003E4F61"/>
    <w:rsid w:val="003E50D5"/>
    <w:rsid w:val="003E515A"/>
    <w:rsid w:val="003E51CE"/>
    <w:rsid w:val="003E53F1"/>
    <w:rsid w:val="003E5432"/>
    <w:rsid w:val="003E6316"/>
    <w:rsid w:val="003E66BB"/>
    <w:rsid w:val="003E6884"/>
    <w:rsid w:val="003E6A63"/>
    <w:rsid w:val="003E6AC5"/>
    <w:rsid w:val="003E6C74"/>
    <w:rsid w:val="003E6CEC"/>
    <w:rsid w:val="003E6F1D"/>
    <w:rsid w:val="003E700A"/>
    <w:rsid w:val="003E709C"/>
    <w:rsid w:val="003E7221"/>
    <w:rsid w:val="003E7292"/>
    <w:rsid w:val="003E74C1"/>
    <w:rsid w:val="003E7568"/>
    <w:rsid w:val="003E7724"/>
    <w:rsid w:val="003E79D5"/>
    <w:rsid w:val="003F0096"/>
    <w:rsid w:val="003F00C3"/>
    <w:rsid w:val="003F010C"/>
    <w:rsid w:val="003F0244"/>
    <w:rsid w:val="003F0488"/>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0D2"/>
    <w:rsid w:val="003F324F"/>
    <w:rsid w:val="003F3263"/>
    <w:rsid w:val="003F33BC"/>
    <w:rsid w:val="003F347C"/>
    <w:rsid w:val="003F35A0"/>
    <w:rsid w:val="003F3D4E"/>
    <w:rsid w:val="003F41A0"/>
    <w:rsid w:val="003F41E4"/>
    <w:rsid w:val="003F4510"/>
    <w:rsid w:val="003F4597"/>
    <w:rsid w:val="003F477E"/>
    <w:rsid w:val="003F4B3C"/>
    <w:rsid w:val="003F4E3C"/>
    <w:rsid w:val="003F51BC"/>
    <w:rsid w:val="003F59BF"/>
    <w:rsid w:val="003F60FA"/>
    <w:rsid w:val="003F61C1"/>
    <w:rsid w:val="003F659E"/>
    <w:rsid w:val="003F66CB"/>
    <w:rsid w:val="003F67C1"/>
    <w:rsid w:val="003F6AED"/>
    <w:rsid w:val="003F6CD2"/>
    <w:rsid w:val="003F6CE0"/>
    <w:rsid w:val="003F7011"/>
    <w:rsid w:val="003F77F0"/>
    <w:rsid w:val="003F788D"/>
    <w:rsid w:val="004002C0"/>
    <w:rsid w:val="0040063F"/>
    <w:rsid w:val="00400696"/>
    <w:rsid w:val="00400785"/>
    <w:rsid w:val="00400811"/>
    <w:rsid w:val="00400A53"/>
    <w:rsid w:val="00400CA4"/>
    <w:rsid w:val="00400D7A"/>
    <w:rsid w:val="00400FFA"/>
    <w:rsid w:val="00401164"/>
    <w:rsid w:val="004011A6"/>
    <w:rsid w:val="004011EE"/>
    <w:rsid w:val="0040126E"/>
    <w:rsid w:val="0040159A"/>
    <w:rsid w:val="004016D1"/>
    <w:rsid w:val="004016DB"/>
    <w:rsid w:val="004016E8"/>
    <w:rsid w:val="004016F5"/>
    <w:rsid w:val="00401867"/>
    <w:rsid w:val="00401BD2"/>
    <w:rsid w:val="00401BE4"/>
    <w:rsid w:val="00401D4D"/>
    <w:rsid w:val="00401EDD"/>
    <w:rsid w:val="004020D4"/>
    <w:rsid w:val="0040215B"/>
    <w:rsid w:val="004021B6"/>
    <w:rsid w:val="004022D7"/>
    <w:rsid w:val="00402362"/>
    <w:rsid w:val="00402521"/>
    <w:rsid w:val="00402C17"/>
    <w:rsid w:val="00402D04"/>
    <w:rsid w:val="00402D30"/>
    <w:rsid w:val="00403001"/>
    <w:rsid w:val="00403075"/>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AD2"/>
    <w:rsid w:val="00405C8E"/>
    <w:rsid w:val="00405EBB"/>
    <w:rsid w:val="00405EDB"/>
    <w:rsid w:val="00405FB1"/>
    <w:rsid w:val="004060B9"/>
    <w:rsid w:val="0040634E"/>
    <w:rsid w:val="00406460"/>
    <w:rsid w:val="004069F8"/>
    <w:rsid w:val="00406A7F"/>
    <w:rsid w:val="00406B19"/>
    <w:rsid w:val="00406CE3"/>
    <w:rsid w:val="00407034"/>
    <w:rsid w:val="004072B3"/>
    <w:rsid w:val="004079AF"/>
    <w:rsid w:val="004079F8"/>
    <w:rsid w:val="00407AE1"/>
    <w:rsid w:val="00407B1F"/>
    <w:rsid w:val="00407D89"/>
    <w:rsid w:val="00410595"/>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5C6"/>
    <w:rsid w:val="0041471E"/>
    <w:rsid w:val="004148CB"/>
    <w:rsid w:val="00414B9B"/>
    <w:rsid w:val="00414C65"/>
    <w:rsid w:val="00414D7D"/>
    <w:rsid w:val="00414FFD"/>
    <w:rsid w:val="004153A1"/>
    <w:rsid w:val="004153A3"/>
    <w:rsid w:val="0041563F"/>
    <w:rsid w:val="00415702"/>
    <w:rsid w:val="00415A3D"/>
    <w:rsid w:val="00415BDE"/>
    <w:rsid w:val="00415D76"/>
    <w:rsid w:val="00415E0E"/>
    <w:rsid w:val="00416246"/>
    <w:rsid w:val="004163DC"/>
    <w:rsid w:val="00416471"/>
    <w:rsid w:val="00416665"/>
    <w:rsid w:val="0041678E"/>
    <w:rsid w:val="00416A67"/>
    <w:rsid w:val="00416ACB"/>
    <w:rsid w:val="00416F9C"/>
    <w:rsid w:val="00417573"/>
    <w:rsid w:val="00420194"/>
    <w:rsid w:val="004203A6"/>
    <w:rsid w:val="00420537"/>
    <w:rsid w:val="0042084D"/>
    <w:rsid w:val="00420BC6"/>
    <w:rsid w:val="00420D74"/>
    <w:rsid w:val="00420DB6"/>
    <w:rsid w:val="00421A9B"/>
    <w:rsid w:val="00421CA6"/>
    <w:rsid w:val="00421DB1"/>
    <w:rsid w:val="00421DCF"/>
    <w:rsid w:val="00422197"/>
    <w:rsid w:val="00422341"/>
    <w:rsid w:val="004226F6"/>
    <w:rsid w:val="00422741"/>
    <w:rsid w:val="004227C4"/>
    <w:rsid w:val="00422815"/>
    <w:rsid w:val="00422E9B"/>
    <w:rsid w:val="00423641"/>
    <w:rsid w:val="00423D67"/>
    <w:rsid w:val="00424429"/>
    <w:rsid w:val="004248F3"/>
    <w:rsid w:val="00424CB5"/>
    <w:rsid w:val="004253FD"/>
    <w:rsid w:val="004254BC"/>
    <w:rsid w:val="00425683"/>
    <w:rsid w:val="00425806"/>
    <w:rsid w:val="00425EAF"/>
    <w:rsid w:val="00426028"/>
    <w:rsid w:val="004260E0"/>
    <w:rsid w:val="00426266"/>
    <w:rsid w:val="00426501"/>
    <w:rsid w:val="00426775"/>
    <w:rsid w:val="0042703A"/>
    <w:rsid w:val="00427216"/>
    <w:rsid w:val="004277AD"/>
    <w:rsid w:val="00427808"/>
    <w:rsid w:val="00427846"/>
    <w:rsid w:val="00427E5E"/>
    <w:rsid w:val="004301FB"/>
    <w:rsid w:val="00430A2D"/>
    <w:rsid w:val="00430CCA"/>
    <w:rsid w:val="00430D6E"/>
    <w:rsid w:val="00430D73"/>
    <w:rsid w:val="00430EC1"/>
    <w:rsid w:val="0043145F"/>
    <w:rsid w:val="004314CA"/>
    <w:rsid w:val="00431505"/>
    <w:rsid w:val="00431898"/>
    <w:rsid w:val="00431A31"/>
    <w:rsid w:val="00431AF0"/>
    <w:rsid w:val="00431B16"/>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3CCA"/>
    <w:rsid w:val="00434265"/>
    <w:rsid w:val="00434306"/>
    <w:rsid w:val="004343D6"/>
    <w:rsid w:val="004344C7"/>
    <w:rsid w:val="004344CA"/>
    <w:rsid w:val="00434557"/>
    <w:rsid w:val="004345DE"/>
    <w:rsid w:val="00434724"/>
    <w:rsid w:val="004347A0"/>
    <w:rsid w:val="00434E69"/>
    <w:rsid w:val="00435020"/>
    <w:rsid w:val="00435274"/>
    <w:rsid w:val="004352AD"/>
    <w:rsid w:val="004352B5"/>
    <w:rsid w:val="00435455"/>
    <w:rsid w:val="0043545D"/>
    <w:rsid w:val="004355F7"/>
    <w:rsid w:val="0043589F"/>
    <w:rsid w:val="00435D74"/>
    <w:rsid w:val="00435DF6"/>
    <w:rsid w:val="00435E59"/>
    <w:rsid w:val="00435FE2"/>
    <w:rsid w:val="00436298"/>
    <w:rsid w:val="004364D1"/>
    <w:rsid w:val="00436546"/>
    <w:rsid w:val="00436552"/>
    <w:rsid w:val="0043662F"/>
    <w:rsid w:val="004367BB"/>
    <w:rsid w:val="00436B2E"/>
    <w:rsid w:val="00436E2F"/>
    <w:rsid w:val="00436EAB"/>
    <w:rsid w:val="00437155"/>
    <w:rsid w:val="00437169"/>
    <w:rsid w:val="004373E3"/>
    <w:rsid w:val="0043748E"/>
    <w:rsid w:val="004376CF"/>
    <w:rsid w:val="004378A3"/>
    <w:rsid w:val="00437BB8"/>
    <w:rsid w:val="00437DAA"/>
    <w:rsid w:val="004400C4"/>
    <w:rsid w:val="00440202"/>
    <w:rsid w:val="004402A7"/>
    <w:rsid w:val="004402C5"/>
    <w:rsid w:val="00440301"/>
    <w:rsid w:val="004405D7"/>
    <w:rsid w:val="00440C70"/>
    <w:rsid w:val="0044114C"/>
    <w:rsid w:val="0044124D"/>
    <w:rsid w:val="004415E7"/>
    <w:rsid w:val="00441741"/>
    <w:rsid w:val="00441A6E"/>
    <w:rsid w:val="00441F84"/>
    <w:rsid w:val="00441FA5"/>
    <w:rsid w:val="0044224A"/>
    <w:rsid w:val="004422BA"/>
    <w:rsid w:val="00442A1F"/>
    <w:rsid w:val="00442CEA"/>
    <w:rsid w:val="00442DEC"/>
    <w:rsid w:val="00442FB9"/>
    <w:rsid w:val="00443191"/>
    <w:rsid w:val="004431AC"/>
    <w:rsid w:val="004432EA"/>
    <w:rsid w:val="0044339F"/>
    <w:rsid w:val="004433FE"/>
    <w:rsid w:val="00443621"/>
    <w:rsid w:val="0044363E"/>
    <w:rsid w:val="004437D5"/>
    <w:rsid w:val="00443995"/>
    <w:rsid w:val="00443A3C"/>
    <w:rsid w:val="00443B12"/>
    <w:rsid w:val="00443DFE"/>
    <w:rsid w:val="00443EB4"/>
    <w:rsid w:val="004441B4"/>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7A6"/>
    <w:rsid w:val="00446AC6"/>
    <w:rsid w:val="00446EF9"/>
    <w:rsid w:val="00446FA4"/>
    <w:rsid w:val="00446FF6"/>
    <w:rsid w:val="0044759B"/>
    <w:rsid w:val="00447A3A"/>
    <w:rsid w:val="00447C7A"/>
    <w:rsid w:val="00447D2A"/>
    <w:rsid w:val="00447F54"/>
    <w:rsid w:val="0045030D"/>
    <w:rsid w:val="00450995"/>
    <w:rsid w:val="00450ADC"/>
    <w:rsid w:val="00450B7E"/>
    <w:rsid w:val="00450B98"/>
    <w:rsid w:val="00450CA6"/>
    <w:rsid w:val="00450DDC"/>
    <w:rsid w:val="0045115A"/>
    <w:rsid w:val="0045136B"/>
    <w:rsid w:val="004513BF"/>
    <w:rsid w:val="00451690"/>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349"/>
    <w:rsid w:val="00454954"/>
    <w:rsid w:val="00454B69"/>
    <w:rsid w:val="00454E0D"/>
    <w:rsid w:val="00454E1E"/>
    <w:rsid w:val="00455016"/>
    <w:rsid w:val="00455113"/>
    <w:rsid w:val="0045515D"/>
    <w:rsid w:val="004552C5"/>
    <w:rsid w:val="00455C57"/>
    <w:rsid w:val="00455FD6"/>
    <w:rsid w:val="004562E1"/>
    <w:rsid w:val="00456421"/>
    <w:rsid w:val="004568A0"/>
    <w:rsid w:val="00456DAB"/>
    <w:rsid w:val="00457001"/>
    <w:rsid w:val="0045702D"/>
    <w:rsid w:val="0045731A"/>
    <w:rsid w:val="004576AB"/>
    <w:rsid w:val="00457C8B"/>
    <w:rsid w:val="00457E92"/>
    <w:rsid w:val="0046015D"/>
    <w:rsid w:val="004602E5"/>
    <w:rsid w:val="00460343"/>
    <w:rsid w:val="004605B8"/>
    <w:rsid w:val="004608BC"/>
    <w:rsid w:val="00460C88"/>
    <w:rsid w:val="00460CC3"/>
    <w:rsid w:val="00460E86"/>
    <w:rsid w:val="00461195"/>
    <w:rsid w:val="00461CA0"/>
    <w:rsid w:val="00461DD8"/>
    <w:rsid w:val="00461E13"/>
    <w:rsid w:val="00461EB6"/>
    <w:rsid w:val="00461F60"/>
    <w:rsid w:val="00461FCF"/>
    <w:rsid w:val="00462063"/>
    <w:rsid w:val="00462443"/>
    <w:rsid w:val="00462697"/>
    <w:rsid w:val="00462F7F"/>
    <w:rsid w:val="0046304E"/>
    <w:rsid w:val="00463485"/>
    <w:rsid w:val="00463781"/>
    <w:rsid w:val="00463834"/>
    <w:rsid w:val="004638B9"/>
    <w:rsid w:val="004646B4"/>
    <w:rsid w:val="00464A88"/>
    <w:rsid w:val="00464F80"/>
    <w:rsid w:val="00465114"/>
    <w:rsid w:val="004651A0"/>
    <w:rsid w:val="004653AE"/>
    <w:rsid w:val="00465DAC"/>
    <w:rsid w:val="00465EFE"/>
    <w:rsid w:val="00465F02"/>
    <w:rsid w:val="0046605B"/>
    <w:rsid w:val="0046618C"/>
    <w:rsid w:val="0046652D"/>
    <w:rsid w:val="00466532"/>
    <w:rsid w:val="00466667"/>
    <w:rsid w:val="004668D7"/>
    <w:rsid w:val="00466AEC"/>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55"/>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48F"/>
    <w:rsid w:val="00482650"/>
    <w:rsid w:val="00482BBE"/>
    <w:rsid w:val="004836F0"/>
    <w:rsid w:val="00483776"/>
    <w:rsid w:val="00483993"/>
    <w:rsid w:val="00483A12"/>
    <w:rsid w:val="00483F33"/>
    <w:rsid w:val="00484191"/>
    <w:rsid w:val="00484A77"/>
    <w:rsid w:val="00484E21"/>
    <w:rsid w:val="00484FEC"/>
    <w:rsid w:val="0048518B"/>
    <w:rsid w:val="0048530D"/>
    <w:rsid w:val="0048540F"/>
    <w:rsid w:val="00485661"/>
    <w:rsid w:val="00485970"/>
    <w:rsid w:val="00485A4D"/>
    <w:rsid w:val="00485C0D"/>
    <w:rsid w:val="0048629C"/>
    <w:rsid w:val="00486575"/>
    <w:rsid w:val="00486675"/>
    <w:rsid w:val="004866D0"/>
    <w:rsid w:val="00486FC2"/>
    <w:rsid w:val="0048726D"/>
    <w:rsid w:val="00487588"/>
    <w:rsid w:val="0048760B"/>
    <w:rsid w:val="00487CF5"/>
    <w:rsid w:val="00487EE1"/>
    <w:rsid w:val="00490046"/>
    <w:rsid w:val="00490060"/>
    <w:rsid w:val="0049021F"/>
    <w:rsid w:val="004903BA"/>
    <w:rsid w:val="0049074F"/>
    <w:rsid w:val="004907D4"/>
    <w:rsid w:val="00490B24"/>
    <w:rsid w:val="0049115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4F4"/>
    <w:rsid w:val="004A0728"/>
    <w:rsid w:val="004A0EAE"/>
    <w:rsid w:val="004A0F39"/>
    <w:rsid w:val="004A1B11"/>
    <w:rsid w:val="004A1E65"/>
    <w:rsid w:val="004A1F9A"/>
    <w:rsid w:val="004A200F"/>
    <w:rsid w:val="004A2078"/>
    <w:rsid w:val="004A2091"/>
    <w:rsid w:val="004A211D"/>
    <w:rsid w:val="004A219C"/>
    <w:rsid w:val="004A225E"/>
    <w:rsid w:val="004A251F"/>
    <w:rsid w:val="004A26E0"/>
    <w:rsid w:val="004A2B4F"/>
    <w:rsid w:val="004A2B91"/>
    <w:rsid w:val="004A2EE7"/>
    <w:rsid w:val="004A32D8"/>
    <w:rsid w:val="004A3396"/>
    <w:rsid w:val="004A3400"/>
    <w:rsid w:val="004A3BBE"/>
    <w:rsid w:val="004A3BC5"/>
    <w:rsid w:val="004A3BF1"/>
    <w:rsid w:val="004A3D28"/>
    <w:rsid w:val="004A3D2D"/>
    <w:rsid w:val="004A3D45"/>
    <w:rsid w:val="004A3E42"/>
    <w:rsid w:val="004A401B"/>
    <w:rsid w:val="004A4053"/>
    <w:rsid w:val="004A4077"/>
    <w:rsid w:val="004A4183"/>
    <w:rsid w:val="004A41D8"/>
    <w:rsid w:val="004A41DD"/>
    <w:rsid w:val="004A4715"/>
    <w:rsid w:val="004A4B62"/>
    <w:rsid w:val="004A4C94"/>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3"/>
    <w:rsid w:val="004B3214"/>
    <w:rsid w:val="004B340B"/>
    <w:rsid w:val="004B345D"/>
    <w:rsid w:val="004B3464"/>
    <w:rsid w:val="004B367E"/>
    <w:rsid w:val="004B376A"/>
    <w:rsid w:val="004B3885"/>
    <w:rsid w:val="004B3A75"/>
    <w:rsid w:val="004B3A94"/>
    <w:rsid w:val="004B3C09"/>
    <w:rsid w:val="004B3E51"/>
    <w:rsid w:val="004B401B"/>
    <w:rsid w:val="004B403B"/>
    <w:rsid w:val="004B40DD"/>
    <w:rsid w:val="004B4712"/>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234"/>
    <w:rsid w:val="004B742F"/>
    <w:rsid w:val="004B7A71"/>
    <w:rsid w:val="004C01A8"/>
    <w:rsid w:val="004C0AEA"/>
    <w:rsid w:val="004C0C9E"/>
    <w:rsid w:val="004C0D2D"/>
    <w:rsid w:val="004C1837"/>
    <w:rsid w:val="004C1840"/>
    <w:rsid w:val="004C18F9"/>
    <w:rsid w:val="004C1ADC"/>
    <w:rsid w:val="004C1DDF"/>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0C9"/>
    <w:rsid w:val="004C437A"/>
    <w:rsid w:val="004C44E1"/>
    <w:rsid w:val="004C48D0"/>
    <w:rsid w:val="004C4E8A"/>
    <w:rsid w:val="004C5319"/>
    <w:rsid w:val="004C543E"/>
    <w:rsid w:val="004C5762"/>
    <w:rsid w:val="004C581D"/>
    <w:rsid w:val="004C59B0"/>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50"/>
    <w:rsid w:val="004D127E"/>
    <w:rsid w:val="004D14EF"/>
    <w:rsid w:val="004D17DD"/>
    <w:rsid w:val="004D1D91"/>
    <w:rsid w:val="004D2056"/>
    <w:rsid w:val="004D22C3"/>
    <w:rsid w:val="004D2AD7"/>
    <w:rsid w:val="004D2B09"/>
    <w:rsid w:val="004D2BED"/>
    <w:rsid w:val="004D31F1"/>
    <w:rsid w:val="004D3740"/>
    <w:rsid w:val="004D3772"/>
    <w:rsid w:val="004D37BD"/>
    <w:rsid w:val="004D3895"/>
    <w:rsid w:val="004D3B95"/>
    <w:rsid w:val="004D3C47"/>
    <w:rsid w:val="004D3E94"/>
    <w:rsid w:val="004D3F1B"/>
    <w:rsid w:val="004D409D"/>
    <w:rsid w:val="004D46F0"/>
    <w:rsid w:val="004D4A9F"/>
    <w:rsid w:val="004D4B24"/>
    <w:rsid w:val="004D4C0F"/>
    <w:rsid w:val="004D4C61"/>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78D"/>
    <w:rsid w:val="004D6B74"/>
    <w:rsid w:val="004D6CF6"/>
    <w:rsid w:val="004D6F4D"/>
    <w:rsid w:val="004D6F95"/>
    <w:rsid w:val="004D7203"/>
    <w:rsid w:val="004D72FE"/>
    <w:rsid w:val="004D7AE0"/>
    <w:rsid w:val="004D7C0A"/>
    <w:rsid w:val="004D7E91"/>
    <w:rsid w:val="004D7FB2"/>
    <w:rsid w:val="004E003A"/>
    <w:rsid w:val="004E0768"/>
    <w:rsid w:val="004E0790"/>
    <w:rsid w:val="004E094B"/>
    <w:rsid w:val="004E10FA"/>
    <w:rsid w:val="004E1316"/>
    <w:rsid w:val="004E13F2"/>
    <w:rsid w:val="004E1652"/>
    <w:rsid w:val="004E1941"/>
    <w:rsid w:val="004E1A31"/>
    <w:rsid w:val="004E1A3B"/>
    <w:rsid w:val="004E1AB2"/>
    <w:rsid w:val="004E1BB4"/>
    <w:rsid w:val="004E1CA4"/>
    <w:rsid w:val="004E25EC"/>
    <w:rsid w:val="004E296A"/>
    <w:rsid w:val="004E29E5"/>
    <w:rsid w:val="004E2B76"/>
    <w:rsid w:val="004E2BBF"/>
    <w:rsid w:val="004E2BF3"/>
    <w:rsid w:val="004E2C1B"/>
    <w:rsid w:val="004E2D44"/>
    <w:rsid w:val="004E2DE0"/>
    <w:rsid w:val="004E2FFD"/>
    <w:rsid w:val="004E3227"/>
    <w:rsid w:val="004E3317"/>
    <w:rsid w:val="004E34A0"/>
    <w:rsid w:val="004E36A7"/>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D51"/>
    <w:rsid w:val="004E6EB4"/>
    <w:rsid w:val="004E6ED9"/>
    <w:rsid w:val="004E7569"/>
    <w:rsid w:val="004E761E"/>
    <w:rsid w:val="004E77A7"/>
    <w:rsid w:val="004E7FBA"/>
    <w:rsid w:val="004F0061"/>
    <w:rsid w:val="004F026F"/>
    <w:rsid w:val="004F04A6"/>
    <w:rsid w:val="004F0693"/>
    <w:rsid w:val="004F0BE9"/>
    <w:rsid w:val="004F0EE2"/>
    <w:rsid w:val="004F0FB9"/>
    <w:rsid w:val="004F0FF8"/>
    <w:rsid w:val="004F1459"/>
    <w:rsid w:val="004F14ED"/>
    <w:rsid w:val="004F172F"/>
    <w:rsid w:val="004F1736"/>
    <w:rsid w:val="004F17BA"/>
    <w:rsid w:val="004F1C4E"/>
    <w:rsid w:val="004F1C9A"/>
    <w:rsid w:val="004F1CE8"/>
    <w:rsid w:val="004F2133"/>
    <w:rsid w:val="004F22A5"/>
    <w:rsid w:val="004F2414"/>
    <w:rsid w:val="004F25F9"/>
    <w:rsid w:val="004F2F7E"/>
    <w:rsid w:val="004F2FEF"/>
    <w:rsid w:val="004F3049"/>
    <w:rsid w:val="004F312D"/>
    <w:rsid w:val="004F325D"/>
    <w:rsid w:val="004F32B5"/>
    <w:rsid w:val="004F370D"/>
    <w:rsid w:val="004F37F9"/>
    <w:rsid w:val="004F3B24"/>
    <w:rsid w:val="004F3B5A"/>
    <w:rsid w:val="004F3BD2"/>
    <w:rsid w:val="004F3DD4"/>
    <w:rsid w:val="004F3DE7"/>
    <w:rsid w:val="004F407E"/>
    <w:rsid w:val="004F4619"/>
    <w:rsid w:val="004F4C24"/>
    <w:rsid w:val="004F4DB4"/>
    <w:rsid w:val="004F5479"/>
    <w:rsid w:val="004F55D3"/>
    <w:rsid w:val="004F582F"/>
    <w:rsid w:val="004F593F"/>
    <w:rsid w:val="004F5D5B"/>
    <w:rsid w:val="004F619D"/>
    <w:rsid w:val="004F62C7"/>
    <w:rsid w:val="004F65A8"/>
    <w:rsid w:val="004F6CF0"/>
    <w:rsid w:val="004F6DBA"/>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4B4"/>
    <w:rsid w:val="00501981"/>
    <w:rsid w:val="00501A85"/>
    <w:rsid w:val="00501B27"/>
    <w:rsid w:val="00501BB3"/>
    <w:rsid w:val="00501EC3"/>
    <w:rsid w:val="00501F00"/>
    <w:rsid w:val="00501F0C"/>
    <w:rsid w:val="005021DD"/>
    <w:rsid w:val="00502300"/>
    <w:rsid w:val="005023B0"/>
    <w:rsid w:val="005024B1"/>
    <w:rsid w:val="005026CA"/>
    <w:rsid w:val="0050273F"/>
    <w:rsid w:val="005027D8"/>
    <w:rsid w:val="005029B9"/>
    <w:rsid w:val="00502B72"/>
    <w:rsid w:val="00502B74"/>
    <w:rsid w:val="00502FFE"/>
    <w:rsid w:val="0050379E"/>
    <w:rsid w:val="005037C7"/>
    <w:rsid w:val="00503804"/>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3D6"/>
    <w:rsid w:val="00507411"/>
    <w:rsid w:val="005075A2"/>
    <w:rsid w:val="00507DD2"/>
    <w:rsid w:val="005105C2"/>
    <w:rsid w:val="005106D6"/>
    <w:rsid w:val="00510711"/>
    <w:rsid w:val="0051130E"/>
    <w:rsid w:val="0051165D"/>
    <w:rsid w:val="00511F15"/>
    <w:rsid w:val="00511F7A"/>
    <w:rsid w:val="005121F7"/>
    <w:rsid w:val="005124A7"/>
    <w:rsid w:val="005124E6"/>
    <w:rsid w:val="0051254F"/>
    <w:rsid w:val="00512581"/>
    <w:rsid w:val="00512617"/>
    <w:rsid w:val="00512658"/>
    <w:rsid w:val="00512995"/>
    <w:rsid w:val="00512AE7"/>
    <w:rsid w:val="00512B3D"/>
    <w:rsid w:val="00512DE0"/>
    <w:rsid w:val="00513118"/>
    <w:rsid w:val="0051318C"/>
    <w:rsid w:val="0051368F"/>
    <w:rsid w:val="00513724"/>
    <w:rsid w:val="005139AA"/>
    <w:rsid w:val="00513CC3"/>
    <w:rsid w:val="00513EBB"/>
    <w:rsid w:val="00513FA4"/>
    <w:rsid w:val="00514089"/>
    <w:rsid w:val="005142CD"/>
    <w:rsid w:val="005143C9"/>
    <w:rsid w:val="00514463"/>
    <w:rsid w:val="00514685"/>
    <w:rsid w:val="00514875"/>
    <w:rsid w:val="00514915"/>
    <w:rsid w:val="00514948"/>
    <w:rsid w:val="00514977"/>
    <w:rsid w:val="00514CD1"/>
    <w:rsid w:val="00514DC9"/>
    <w:rsid w:val="005150D3"/>
    <w:rsid w:val="005154C1"/>
    <w:rsid w:val="005157A9"/>
    <w:rsid w:val="005157C7"/>
    <w:rsid w:val="00515887"/>
    <w:rsid w:val="00515B5C"/>
    <w:rsid w:val="00515C07"/>
    <w:rsid w:val="00516431"/>
    <w:rsid w:val="0051655C"/>
    <w:rsid w:val="00516706"/>
    <w:rsid w:val="00516B69"/>
    <w:rsid w:val="00516D3D"/>
    <w:rsid w:val="00517255"/>
    <w:rsid w:val="005173A7"/>
    <w:rsid w:val="00517542"/>
    <w:rsid w:val="005177E1"/>
    <w:rsid w:val="00517E34"/>
    <w:rsid w:val="00520363"/>
    <w:rsid w:val="00520ABD"/>
    <w:rsid w:val="00520C0A"/>
    <w:rsid w:val="00520E19"/>
    <w:rsid w:val="00520EF6"/>
    <w:rsid w:val="00521059"/>
    <w:rsid w:val="0052110F"/>
    <w:rsid w:val="0052157E"/>
    <w:rsid w:val="00521866"/>
    <w:rsid w:val="005218B6"/>
    <w:rsid w:val="00521980"/>
    <w:rsid w:val="00521B59"/>
    <w:rsid w:val="00521C1A"/>
    <w:rsid w:val="00522148"/>
    <w:rsid w:val="00522589"/>
    <w:rsid w:val="0052292A"/>
    <w:rsid w:val="00522A4A"/>
    <w:rsid w:val="00522F3C"/>
    <w:rsid w:val="00523332"/>
    <w:rsid w:val="00523417"/>
    <w:rsid w:val="0052387D"/>
    <w:rsid w:val="0052388D"/>
    <w:rsid w:val="00523B4D"/>
    <w:rsid w:val="00523CAB"/>
    <w:rsid w:val="005242EB"/>
    <w:rsid w:val="0052438A"/>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ADF"/>
    <w:rsid w:val="00530B31"/>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4"/>
    <w:rsid w:val="00534686"/>
    <w:rsid w:val="005352A2"/>
    <w:rsid w:val="00535343"/>
    <w:rsid w:val="00535729"/>
    <w:rsid w:val="005359D5"/>
    <w:rsid w:val="00535AF2"/>
    <w:rsid w:val="00535B79"/>
    <w:rsid w:val="00535D7C"/>
    <w:rsid w:val="00536088"/>
    <w:rsid w:val="0053648B"/>
    <w:rsid w:val="00536579"/>
    <w:rsid w:val="00536989"/>
    <w:rsid w:val="00536C1E"/>
    <w:rsid w:val="00536C53"/>
    <w:rsid w:val="00536FAB"/>
    <w:rsid w:val="0053700C"/>
    <w:rsid w:val="0053720B"/>
    <w:rsid w:val="005372DC"/>
    <w:rsid w:val="005375E0"/>
    <w:rsid w:val="00537ED2"/>
    <w:rsid w:val="0054020D"/>
    <w:rsid w:val="00540391"/>
    <w:rsid w:val="00540D90"/>
    <w:rsid w:val="00540E11"/>
    <w:rsid w:val="0054128D"/>
    <w:rsid w:val="0054165D"/>
    <w:rsid w:val="00541743"/>
    <w:rsid w:val="005417FD"/>
    <w:rsid w:val="00541DBC"/>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503"/>
    <w:rsid w:val="0054485D"/>
    <w:rsid w:val="00544ABA"/>
    <w:rsid w:val="00544B4E"/>
    <w:rsid w:val="00544DE9"/>
    <w:rsid w:val="005456DD"/>
    <w:rsid w:val="00545766"/>
    <w:rsid w:val="0054579B"/>
    <w:rsid w:val="0054593A"/>
    <w:rsid w:val="00545CF6"/>
    <w:rsid w:val="00545D64"/>
    <w:rsid w:val="0054626F"/>
    <w:rsid w:val="005465FD"/>
    <w:rsid w:val="005467FB"/>
    <w:rsid w:val="00546AAB"/>
    <w:rsid w:val="00546AE9"/>
    <w:rsid w:val="00546CC7"/>
    <w:rsid w:val="00546D5E"/>
    <w:rsid w:val="00546F06"/>
    <w:rsid w:val="005476D4"/>
    <w:rsid w:val="00547989"/>
    <w:rsid w:val="00547AB1"/>
    <w:rsid w:val="00547CFE"/>
    <w:rsid w:val="00550081"/>
    <w:rsid w:val="00550415"/>
    <w:rsid w:val="005504FE"/>
    <w:rsid w:val="00550500"/>
    <w:rsid w:val="00550AB7"/>
    <w:rsid w:val="00550C6B"/>
    <w:rsid w:val="00550E84"/>
    <w:rsid w:val="005511F4"/>
    <w:rsid w:val="00551320"/>
    <w:rsid w:val="0055139D"/>
    <w:rsid w:val="005514D9"/>
    <w:rsid w:val="005514F8"/>
    <w:rsid w:val="00551542"/>
    <w:rsid w:val="00551595"/>
    <w:rsid w:val="00551793"/>
    <w:rsid w:val="005518A4"/>
    <w:rsid w:val="00551FC5"/>
    <w:rsid w:val="005523CE"/>
    <w:rsid w:val="00552459"/>
    <w:rsid w:val="00552476"/>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5C80"/>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57F8C"/>
    <w:rsid w:val="005600C5"/>
    <w:rsid w:val="00560129"/>
    <w:rsid w:val="0056027A"/>
    <w:rsid w:val="005605C0"/>
    <w:rsid w:val="005606BF"/>
    <w:rsid w:val="005608A3"/>
    <w:rsid w:val="005609D6"/>
    <w:rsid w:val="00560A2F"/>
    <w:rsid w:val="00560D23"/>
    <w:rsid w:val="00560E2A"/>
    <w:rsid w:val="0056102C"/>
    <w:rsid w:val="005611E7"/>
    <w:rsid w:val="005615D8"/>
    <w:rsid w:val="005618A9"/>
    <w:rsid w:val="00561BC6"/>
    <w:rsid w:val="00561D9B"/>
    <w:rsid w:val="00561F0B"/>
    <w:rsid w:val="00561FDE"/>
    <w:rsid w:val="005620C9"/>
    <w:rsid w:val="0056225D"/>
    <w:rsid w:val="005623D2"/>
    <w:rsid w:val="00562464"/>
    <w:rsid w:val="005625B4"/>
    <w:rsid w:val="005626D6"/>
    <w:rsid w:val="00562934"/>
    <w:rsid w:val="00562B50"/>
    <w:rsid w:val="00562C66"/>
    <w:rsid w:val="00563781"/>
    <w:rsid w:val="0056380C"/>
    <w:rsid w:val="005638D4"/>
    <w:rsid w:val="00563E56"/>
    <w:rsid w:val="00563EBD"/>
    <w:rsid w:val="00563EC1"/>
    <w:rsid w:val="00564746"/>
    <w:rsid w:val="005648D5"/>
    <w:rsid w:val="00564B22"/>
    <w:rsid w:val="00564FBB"/>
    <w:rsid w:val="0056551C"/>
    <w:rsid w:val="005656ED"/>
    <w:rsid w:val="00565710"/>
    <w:rsid w:val="0056575F"/>
    <w:rsid w:val="005657D0"/>
    <w:rsid w:val="00565816"/>
    <w:rsid w:val="00565CC5"/>
    <w:rsid w:val="0056635C"/>
    <w:rsid w:val="005663E5"/>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42B"/>
    <w:rsid w:val="00570768"/>
    <w:rsid w:val="00570869"/>
    <w:rsid w:val="005708CD"/>
    <w:rsid w:val="00570E24"/>
    <w:rsid w:val="0057111E"/>
    <w:rsid w:val="00571431"/>
    <w:rsid w:val="005715DB"/>
    <w:rsid w:val="0057193B"/>
    <w:rsid w:val="005719F7"/>
    <w:rsid w:val="00571A17"/>
    <w:rsid w:val="00571AE2"/>
    <w:rsid w:val="00571BDF"/>
    <w:rsid w:val="00572391"/>
    <w:rsid w:val="00572465"/>
    <w:rsid w:val="00572746"/>
    <w:rsid w:val="00572760"/>
    <w:rsid w:val="005727E9"/>
    <w:rsid w:val="00572F1D"/>
    <w:rsid w:val="0057317B"/>
    <w:rsid w:val="00573D48"/>
    <w:rsid w:val="00573EA8"/>
    <w:rsid w:val="005741B9"/>
    <w:rsid w:val="00574313"/>
    <w:rsid w:val="005743DE"/>
    <w:rsid w:val="00574704"/>
    <w:rsid w:val="00574790"/>
    <w:rsid w:val="00574A62"/>
    <w:rsid w:val="00574A75"/>
    <w:rsid w:val="00574BEC"/>
    <w:rsid w:val="00574F3F"/>
    <w:rsid w:val="0057524B"/>
    <w:rsid w:val="0057534F"/>
    <w:rsid w:val="0057562C"/>
    <w:rsid w:val="005759F6"/>
    <w:rsid w:val="00575A52"/>
    <w:rsid w:val="00575E3E"/>
    <w:rsid w:val="005761E8"/>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DB1"/>
    <w:rsid w:val="00577E84"/>
    <w:rsid w:val="00577FD0"/>
    <w:rsid w:val="00580023"/>
    <w:rsid w:val="005802FD"/>
    <w:rsid w:val="00580508"/>
    <w:rsid w:val="0058063B"/>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2EEE"/>
    <w:rsid w:val="00583147"/>
    <w:rsid w:val="00583431"/>
    <w:rsid w:val="00583673"/>
    <w:rsid w:val="00583C51"/>
    <w:rsid w:val="00583D6C"/>
    <w:rsid w:val="00583E25"/>
    <w:rsid w:val="0058409E"/>
    <w:rsid w:val="0058426E"/>
    <w:rsid w:val="00584343"/>
    <w:rsid w:val="00584382"/>
    <w:rsid w:val="00584416"/>
    <w:rsid w:val="005844DA"/>
    <w:rsid w:val="00584530"/>
    <w:rsid w:val="00584664"/>
    <w:rsid w:val="00584B39"/>
    <w:rsid w:val="00584BF4"/>
    <w:rsid w:val="00585028"/>
    <w:rsid w:val="0058518E"/>
    <w:rsid w:val="0058545B"/>
    <w:rsid w:val="005854A8"/>
    <w:rsid w:val="005854D1"/>
    <w:rsid w:val="00585522"/>
    <w:rsid w:val="00585815"/>
    <w:rsid w:val="00585F5B"/>
    <w:rsid w:val="005860C2"/>
    <w:rsid w:val="0058620A"/>
    <w:rsid w:val="00586426"/>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BAD"/>
    <w:rsid w:val="00590DA6"/>
    <w:rsid w:val="005910A8"/>
    <w:rsid w:val="0059151D"/>
    <w:rsid w:val="005915F9"/>
    <w:rsid w:val="005916A0"/>
    <w:rsid w:val="005919EE"/>
    <w:rsid w:val="00591B03"/>
    <w:rsid w:val="00591C7D"/>
    <w:rsid w:val="00592030"/>
    <w:rsid w:val="005924C6"/>
    <w:rsid w:val="00592511"/>
    <w:rsid w:val="00592867"/>
    <w:rsid w:val="00592873"/>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1D7"/>
    <w:rsid w:val="005961F7"/>
    <w:rsid w:val="00596B2B"/>
    <w:rsid w:val="00596B9A"/>
    <w:rsid w:val="00596B9C"/>
    <w:rsid w:val="00596BD3"/>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3C3"/>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63E"/>
    <w:rsid w:val="005A466A"/>
    <w:rsid w:val="005A4880"/>
    <w:rsid w:val="005A4A2B"/>
    <w:rsid w:val="005A4E6A"/>
    <w:rsid w:val="005A5176"/>
    <w:rsid w:val="005A522F"/>
    <w:rsid w:val="005A53C4"/>
    <w:rsid w:val="005A554F"/>
    <w:rsid w:val="005A5638"/>
    <w:rsid w:val="005A56C4"/>
    <w:rsid w:val="005A580E"/>
    <w:rsid w:val="005A5864"/>
    <w:rsid w:val="005A5881"/>
    <w:rsid w:val="005A60C9"/>
    <w:rsid w:val="005A627C"/>
    <w:rsid w:val="005A6337"/>
    <w:rsid w:val="005A65F1"/>
    <w:rsid w:val="005A668E"/>
    <w:rsid w:val="005A66FC"/>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03"/>
    <w:rsid w:val="005B173A"/>
    <w:rsid w:val="005B1A25"/>
    <w:rsid w:val="005B1B01"/>
    <w:rsid w:val="005B1CF9"/>
    <w:rsid w:val="005B2225"/>
    <w:rsid w:val="005B22C4"/>
    <w:rsid w:val="005B24B7"/>
    <w:rsid w:val="005B2568"/>
    <w:rsid w:val="005B2655"/>
    <w:rsid w:val="005B2799"/>
    <w:rsid w:val="005B2912"/>
    <w:rsid w:val="005B2A03"/>
    <w:rsid w:val="005B2B77"/>
    <w:rsid w:val="005B2EAD"/>
    <w:rsid w:val="005B3166"/>
    <w:rsid w:val="005B376E"/>
    <w:rsid w:val="005B3A7A"/>
    <w:rsid w:val="005B3BD7"/>
    <w:rsid w:val="005B3C62"/>
    <w:rsid w:val="005B3D4A"/>
    <w:rsid w:val="005B412A"/>
    <w:rsid w:val="005B4170"/>
    <w:rsid w:val="005B44DF"/>
    <w:rsid w:val="005B457E"/>
    <w:rsid w:val="005B4758"/>
    <w:rsid w:val="005B4850"/>
    <w:rsid w:val="005B48E0"/>
    <w:rsid w:val="005B4D87"/>
    <w:rsid w:val="005B51D5"/>
    <w:rsid w:val="005B5295"/>
    <w:rsid w:val="005B52C5"/>
    <w:rsid w:val="005B5561"/>
    <w:rsid w:val="005B55D9"/>
    <w:rsid w:val="005B57A0"/>
    <w:rsid w:val="005B5838"/>
    <w:rsid w:val="005B5888"/>
    <w:rsid w:val="005B5C6A"/>
    <w:rsid w:val="005B5E44"/>
    <w:rsid w:val="005B5E60"/>
    <w:rsid w:val="005B6272"/>
    <w:rsid w:val="005B6277"/>
    <w:rsid w:val="005B6290"/>
    <w:rsid w:val="005B62AF"/>
    <w:rsid w:val="005B6824"/>
    <w:rsid w:val="005B687C"/>
    <w:rsid w:val="005B6987"/>
    <w:rsid w:val="005B69C8"/>
    <w:rsid w:val="005B6B79"/>
    <w:rsid w:val="005B6E33"/>
    <w:rsid w:val="005B7477"/>
    <w:rsid w:val="005B7550"/>
    <w:rsid w:val="005B7D61"/>
    <w:rsid w:val="005B7DD1"/>
    <w:rsid w:val="005B7E63"/>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68"/>
    <w:rsid w:val="005C7C75"/>
    <w:rsid w:val="005D0609"/>
    <w:rsid w:val="005D09C5"/>
    <w:rsid w:val="005D0A10"/>
    <w:rsid w:val="005D0A1A"/>
    <w:rsid w:val="005D0E1E"/>
    <w:rsid w:val="005D0E4F"/>
    <w:rsid w:val="005D10C6"/>
    <w:rsid w:val="005D13AF"/>
    <w:rsid w:val="005D1400"/>
    <w:rsid w:val="005D1BC8"/>
    <w:rsid w:val="005D1D2D"/>
    <w:rsid w:val="005D1E12"/>
    <w:rsid w:val="005D1E32"/>
    <w:rsid w:val="005D206B"/>
    <w:rsid w:val="005D22B7"/>
    <w:rsid w:val="005D2378"/>
    <w:rsid w:val="005D2740"/>
    <w:rsid w:val="005D2787"/>
    <w:rsid w:val="005D2794"/>
    <w:rsid w:val="005D2A71"/>
    <w:rsid w:val="005D2BDE"/>
    <w:rsid w:val="005D3570"/>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BC"/>
    <w:rsid w:val="005D5EE2"/>
    <w:rsid w:val="005D6033"/>
    <w:rsid w:val="005D61BB"/>
    <w:rsid w:val="005D642F"/>
    <w:rsid w:val="005D648A"/>
    <w:rsid w:val="005D6A6C"/>
    <w:rsid w:val="005D6BAD"/>
    <w:rsid w:val="005D6D45"/>
    <w:rsid w:val="005D790A"/>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6C9"/>
    <w:rsid w:val="005E4A51"/>
    <w:rsid w:val="005E4B74"/>
    <w:rsid w:val="005E4EDF"/>
    <w:rsid w:val="005E5158"/>
    <w:rsid w:val="005E52EA"/>
    <w:rsid w:val="005E53F9"/>
    <w:rsid w:val="005E5616"/>
    <w:rsid w:val="005E566E"/>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E7C04"/>
    <w:rsid w:val="005F0110"/>
    <w:rsid w:val="005F01DF"/>
    <w:rsid w:val="005F03B5"/>
    <w:rsid w:val="005F0A43"/>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186"/>
    <w:rsid w:val="005F3BAD"/>
    <w:rsid w:val="005F401B"/>
    <w:rsid w:val="005F4035"/>
    <w:rsid w:val="005F4082"/>
    <w:rsid w:val="005F4171"/>
    <w:rsid w:val="005F4356"/>
    <w:rsid w:val="005F44ED"/>
    <w:rsid w:val="005F46D6"/>
    <w:rsid w:val="005F4C89"/>
    <w:rsid w:val="005F4DD6"/>
    <w:rsid w:val="005F4FC4"/>
    <w:rsid w:val="005F50D8"/>
    <w:rsid w:val="005F51D2"/>
    <w:rsid w:val="005F53A1"/>
    <w:rsid w:val="005F55F7"/>
    <w:rsid w:val="005F56E0"/>
    <w:rsid w:val="005F5758"/>
    <w:rsid w:val="005F5AAE"/>
    <w:rsid w:val="005F5F39"/>
    <w:rsid w:val="005F5F53"/>
    <w:rsid w:val="005F607A"/>
    <w:rsid w:val="005F649A"/>
    <w:rsid w:val="005F649E"/>
    <w:rsid w:val="005F695F"/>
    <w:rsid w:val="005F6B77"/>
    <w:rsid w:val="005F7239"/>
    <w:rsid w:val="005F73E0"/>
    <w:rsid w:val="005F7487"/>
    <w:rsid w:val="005F7663"/>
    <w:rsid w:val="005F7669"/>
    <w:rsid w:val="005F7689"/>
    <w:rsid w:val="005F79E5"/>
    <w:rsid w:val="005F7F7B"/>
    <w:rsid w:val="006002C7"/>
    <w:rsid w:val="006003DA"/>
    <w:rsid w:val="00600692"/>
    <w:rsid w:val="00600765"/>
    <w:rsid w:val="00600A91"/>
    <w:rsid w:val="00600DF0"/>
    <w:rsid w:val="00600F53"/>
    <w:rsid w:val="00600F95"/>
    <w:rsid w:val="0060139E"/>
    <w:rsid w:val="00601792"/>
    <w:rsid w:val="006017E9"/>
    <w:rsid w:val="00601839"/>
    <w:rsid w:val="0060189C"/>
    <w:rsid w:val="00601BC2"/>
    <w:rsid w:val="00601C59"/>
    <w:rsid w:val="00601D02"/>
    <w:rsid w:val="00601D8D"/>
    <w:rsid w:val="00601F2A"/>
    <w:rsid w:val="00601FBB"/>
    <w:rsid w:val="00602167"/>
    <w:rsid w:val="006023EB"/>
    <w:rsid w:val="006024E9"/>
    <w:rsid w:val="00602653"/>
    <w:rsid w:val="00602759"/>
    <w:rsid w:val="0060277A"/>
    <w:rsid w:val="00602B7C"/>
    <w:rsid w:val="00602FFA"/>
    <w:rsid w:val="0060316D"/>
    <w:rsid w:val="00603312"/>
    <w:rsid w:val="00603316"/>
    <w:rsid w:val="00603773"/>
    <w:rsid w:val="00603BBC"/>
    <w:rsid w:val="00603CFE"/>
    <w:rsid w:val="006040EA"/>
    <w:rsid w:val="006044EA"/>
    <w:rsid w:val="006046DC"/>
    <w:rsid w:val="006046FA"/>
    <w:rsid w:val="006048C4"/>
    <w:rsid w:val="00604D88"/>
    <w:rsid w:val="00604DC7"/>
    <w:rsid w:val="00604E47"/>
    <w:rsid w:val="00604EB2"/>
    <w:rsid w:val="0060517E"/>
    <w:rsid w:val="00605300"/>
    <w:rsid w:val="00605319"/>
    <w:rsid w:val="0060531B"/>
    <w:rsid w:val="00605441"/>
    <w:rsid w:val="00605566"/>
    <w:rsid w:val="006055A7"/>
    <w:rsid w:val="00605637"/>
    <w:rsid w:val="006057DC"/>
    <w:rsid w:val="0060584A"/>
    <w:rsid w:val="006058F9"/>
    <w:rsid w:val="00605A2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ACF"/>
    <w:rsid w:val="00607B83"/>
    <w:rsid w:val="00607C44"/>
    <w:rsid w:val="0061033B"/>
    <w:rsid w:val="00610358"/>
    <w:rsid w:val="0061066D"/>
    <w:rsid w:val="00610935"/>
    <w:rsid w:val="00610B47"/>
    <w:rsid w:val="00610F4E"/>
    <w:rsid w:val="00611103"/>
    <w:rsid w:val="00611199"/>
    <w:rsid w:val="00611368"/>
    <w:rsid w:val="0061183F"/>
    <w:rsid w:val="00611D71"/>
    <w:rsid w:val="00611F8F"/>
    <w:rsid w:val="00611FB2"/>
    <w:rsid w:val="00612352"/>
    <w:rsid w:val="0061300D"/>
    <w:rsid w:val="006130F7"/>
    <w:rsid w:val="0061337D"/>
    <w:rsid w:val="006134FA"/>
    <w:rsid w:val="00613783"/>
    <w:rsid w:val="00613845"/>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EA"/>
    <w:rsid w:val="00615209"/>
    <w:rsid w:val="00615469"/>
    <w:rsid w:val="0061573E"/>
    <w:rsid w:val="00615CFB"/>
    <w:rsid w:val="00616112"/>
    <w:rsid w:val="00616302"/>
    <w:rsid w:val="00616342"/>
    <w:rsid w:val="00616343"/>
    <w:rsid w:val="00616BDD"/>
    <w:rsid w:val="00616FCF"/>
    <w:rsid w:val="00617E6D"/>
    <w:rsid w:val="00617F5A"/>
    <w:rsid w:val="00620183"/>
    <w:rsid w:val="00620363"/>
    <w:rsid w:val="006204B1"/>
    <w:rsid w:val="006205CA"/>
    <w:rsid w:val="00620723"/>
    <w:rsid w:val="006207FA"/>
    <w:rsid w:val="00620A80"/>
    <w:rsid w:val="00620BD9"/>
    <w:rsid w:val="00620D97"/>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70A"/>
    <w:rsid w:val="0062276E"/>
    <w:rsid w:val="00622E2A"/>
    <w:rsid w:val="00622EE5"/>
    <w:rsid w:val="00623089"/>
    <w:rsid w:val="0062308E"/>
    <w:rsid w:val="006231CA"/>
    <w:rsid w:val="00623420"/>
    <w:rsid w:val="006234A6"/>
    <w:rsid w:val="006234C4"/>
    <w:rsid w:val="0062386C"/>
    <w:rsid w:val="00623B98"/>
    <w:rsid w:val="00623F42"/>
    <w:rsid w:val="006240B3"/>
    <w:rsid w:val="006244C9"/>
    <w:rsid w:val="006245F6"/>
    <w:rsid w:val="006245FC"/>
    <w:rsid w:val="006246DA"/>
    <w:rsid w:val="0062470F"/>
    <w:rsid w:val="0062475D"/>
    <w:rsid w:val="0062495F"/>
    <w:rsid w:val="00624ABD"/>
    <w:rsid w:val="00624BB1"/>
    <w:rsid w:val="00624D9E"/>
    <w:rsid w:val="0062505B"/>
    <w:rsid w:val="00625458"/>
    <w:rsid w:val="00625516"/>
    <w:rsid w:val="00625652"/>
    <w:rsid w:val="00625757"/>
    <w:rsid w:val="006259FC"/>
    <w:rsid w:val="00625A00"/>
    <w:rsid w:val="00625DE1"/>
    <w:rsid w:val="0062605B"/>
    <w:rsid w:val="006262F4"/>
    <w:rsid w:val="0062660B"/>
    <w:rsid w:val="006268D3"/>
    <w:rsid w:val="00626A5D"/>
    <w:rsid w:val="00626AD1"/>
    <w:rsid w:val="00626C25"/>
    <w:rsid w:val="00626C98"/>
    <w:rsid w:val="00626C9C"/>
    <w:rsid w:val="00626E54"/>
    <w:rsid w:val="006272FA"/>
    <w:rsid w:val="00627B2A"/>
    <w:rsid w:val="00627F6B"/>
    <w:rsid w:val="0063049D"/>
    <w:rsid w:val="006304BC"/>
    <w:rsid w:val="0063050C"/>
    <w:rsid w:val="006305AB"/>
    <w:rsid w:val="006305FF"/>
    <w:rsid w:val="00630876"/>
    <w:rsid w:val="006308B3"/>
    <w:rsid w:val="00630DCE"/>
    <w:rsid w:val="00630E75"/>
    <w:rsid w:val="00630EE5"/>
    <w:rsid w:val="00630F28"/>
    <w:rsid w:val="0063120A"/>
    <w:rsid w:val="00631290"/>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485"/>
    <w:rsid w:val="006348A3"/>
    <w:rsid w:val="00634ACF"/>
    <w:rsid w:val="00634EF0"/>
    <w:rsid w:val="00635035"/>
    <w:rsid w:val="0063580D"/>
    <w:rsid w:val="00635CAE"/>
    <w:rsid w:val="00636A15"/>
    <w:rsid w:val="00636BCF"/>
    <w:rsid w:val="00636CDC"/>
    <w:rsid w:val="00636D23"/>
    <w:rsid w:val="0063713B"/>
    <w:rsid w:val="00637240"/>
    <w:rsid w:val="0063751E"/>
    <w:rsid w:val="0063762E"/>
    <w:rsid w:val="00637C11"/>
    <w:rsid w:val="00637C37"/>
    <w:rsid w:val="00637E8C"/>
    <w:rsid w:val="00640A24"/>
    <w:rsid w:val="00640AB4"/>
    <w:rsid w:val="00640B21"/>
    <w:rsid w:val="00640B68"/>
    <w:rsid w:val="00640DB8"/>
    <w:rsid w:val="006412D1"/>
    <w:rsid w:val="006413F5"/>
    <w:rsid w:val="006414C2"/>
    <w:rsid w:val="0064181D"/>
    <w:rsid w:val="006418CA"/>
    <w:rsid w:val="006418DA"/>
    <w:rsid w:val="0064194D"/>
    <w:rsid w:val="00641A55"/>
    <w:rsid w:val="00641AEB"/>
    <w:rsid w:val="00641DED"/>
    <w:rsid w:val="00641EEE"/>
    <w:rsid w:val="0064226D"/>
    <w:rsid w:val="00642842"/>
    <w:rsid w:val="00642993"/>
    <w:rsid w:val="006429C4"/>
    <w:rsid w:val="00642E13"/>
    <w:rsid w:val="00643660"/>
    <w:rsid w:val="00643A2F"/>
    <w:rsid w:val="00643BF8"/>
    <w:rsid w:val="00643EB2"/>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7AD"/>
    <w:rsid w:val="006467FF"/>
    <w:rsid w:val="0064687D"/>
    <w:rsid w:val="00646C7B"/>
    <w:rsid w:val="00647086"/>
    <w:rsid w:val="006470C3"/>
    <w:rsid w:val="006470E2"/>
    <w:rsid w:val="006474F3"/>
    <w:rsid w:val="00647520"/>
    <w:rsid w:val="00647530"/>
    <w:rsid w:val="0064775D"/>
    <w:rsid w:val="006478FC"/>
    <w:rsid w:val="00647AA1"/>
    <w:rsid w:val="00647D09"/>
    <w:rsid w:val="00650139"/>
    <w:rsid w:val="006503A4"/>
    <w:rsid w:val="006508D7"/>
    <w:rsid w:val="00650A45"/>
    <w:rsid w:val="00650C76"/>
    <w:rsid w:val="00650C92"/>
    <w:rsid w:val="00651013"/>
    <w:rsid w:val="0065102E"/>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779"/>
    <w:rsid w:val="006549B6"/>
    <w:rsid w:val="006549FD"/>
    <w:rsid w:val="00654AD2"/>
    <w:rsid w:val="00654B38"/>
    <w:rsid w:val="00654B83"/>
    <w:rsid w:val="00654CCA"/>
    <w:rsid w:val="00654D2A"/>
    <w:rsid w:val="00654E84"/>
    <w:rsid w:val="00654E91"/>
    <w:rsid w:val="00654ECD"/>
    <w:rsid w:val="00655061"/>
    <w:rsid w:val="0065510C"/>
    <w:rsid w:val="006555B3"/>
    <w:rsid w:val="006558D0"/>
    <w:rsid w:val="00655A58"/>
    <w:rsid w:val="00655B63"/>
    <w:rsid w:val="00655C7A"/>
    <w:rsid w:val="00655C9A"/>
    <w:rsid w:val="00655DB9"/>
    <w:rsid w:val="00655E42"/>
    <w:rsid w:val="006564BE"/>
    <w:rsid w:val="00656997"/>
    <w:rsid w:val="00656A36"/>
    <w:rsid w:val="00656ADC"/>
    <w:rsid w:val="00656BD9"/>
    <w:rsid w:val="00656C2F"/>
    <w:rsid w:val="00656CD6"/>
    <w:rsid w:val="00656D34"/>
    <w:rsid w:val="00656D9F"/>
    <w:rsid w:val="0065701A"/>
    <w:rsid w:val="006571A1"/>
    <w:rsid w:val="006571F6"/>
    <w:rsid w:val="006575FD"/>
    <w:rsid w:val="00657DC5"/>
    <w:rsid w:val="00660268"/>
    <w:rsid w:val="00660379"/>
    <w:rsid w:val="00660DEF"/>
    <w:rsid w:val="00660E48"/>
    <w:rsid w:val="00660F49"/>
    <w:rsid w:val="006610B3"/>
    <w:rsid w:val="00661101"/>
    <w:rsid w:val="006613DE"/>
    <w:rsid w:val="006614DB"/>
    <w:rsid w:val="0066186A"/>
    <w:rsid w:val="006618CC"/>
    <w:rsid w:val="00661A43"/>
    <w:rsid w:val="00661EC1"/>
    <w:rsid w:val="00661F8C"/>
    <w:rsid w:val="00661FAA"/>
    <w:rsid w:val="006620C1"/>
    <w:rsid w:val="00662111"/>
    <w:rsid w:val="00662118"/>
    <w:rsid w:val="0066217B"/>
    <w:rsid w:val="006623C9"/>
    <w:rsid w:val="006623D4"/>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3C2"/>
    <w:rsid w:val="00664447"/>
    <w:rsid w:val="006646E5"/>
    <w:rsid w:val="006649B0"/>
    <w:rsid w:val="00664A26"/>
    <w:rsid w:val="0066536D"/>
    <w:rsid w:val="0066538B"/>
    <w:rsid w:val="00665423"/>
    <w:rsid w:val="0066575C"/>
    <w:rsid w:val="0066599C"/>
    <w:rsid w:val="00665ECB"/>
    <w:rsid w:val="006661FB"/>
    <w:rsid w:val="00666413"/>
    <w:rsid w:val="0066687E"/>
    <w:rsid w:val="00667206"/>
    <w:rsid w:val="0066732C"/>
    <w:rsid w:val="00667649"/>
    <w:rsid w:val="006676D3"/>
    <w:rsid w:val="006679F5"/>
    <w:rsid w:val="00667B1F"/>
    <w:rsid w:val="00667B77"/>
    <w:rsid w:val="00667D20"/>
    <w:rsid w:val="00667FAF"/>
    <w:rsid w:val="0067009C"/>
    <w:rsid w:val="00670327"/>
    <w:rsid w:val="006703B9"/>
    <w:rsid w:val="00670529"/>
    <w:rsid w:val="00670F89"/>
    <w:rsid w:val="006710F4"/>
    <w:rsid w:val="00671100"/>
    <w:rsid w:val="00671292"/>
    <w:rsid w:val="006716DA"/>
    <w:rsid w:val="006716EE"/>
    <w:rsid w:val="00671A56"/>
    <w:rsid w:val="00671C00"/>
    <w:rsid w:val="00671D17"/>
    <w:rsid w:val="00671E1D"/>
    <w:rsid w:val="00671F92"/>
    <w:rsid w:val="00672546"/>
    <w:rsid w:val="00672821"/>
    <w:rsid w:val="006728ED"/>
    <w:rsid w:val="00672935"/>
    <w:rsid w:val="00672975"/>
    <w:rsid w:val="00672987"/>
    <w:rsid w:val="00672B4A"/>
    <w:rsid w:val="00672DAA"/>
    <w:rsid w:val="00672DC5"/>
    <w:rsid w:val="00672F38"/>
    <w:rsid w:val="006731A7"/>
    <w:rsid w:val="00673223"/>
    <w:rsid w:val="006732B1"/>
    <w:rsid w:val="00673471"/>
    <w:rsid w:val="00674035"/>
    <w:rsid w:val="0067446F"/>
    <w:rsid w:val="0067456A"/>
    <w:rsid w:val="006746A4"/>
    <w:rsid w:val="0067471B"/>
    <w:rsid w:val="00674939"/>
    <w:rsid w:val="00674DD9"/>
    <w:rsid w:val="006750E8"/>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9A"/>
    <w:rsid w:val="006777B1"/>
    <w:rsid w:val="00677E5F"/>
    <w:rsid w:val="00680248"/>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C85"/>
    <w:rsid w:val="00682143"/>
    <w:rsid w:val="00682251"/>
    <w:rsid w:val="00682710"/>
    <w:rsid w:val="00682812"/>
    <w:rsid w:val="00682AB3"/>
    <w:rsid w:val="00682B1D"/>
    <w:rsid w:val="00682CCC"/>
    <w:rsid w:val="00682D3E"/>
    <w:rsid w:val="00682E14"/>
    <w:rsid w:val="00682E35"/>
    <w:rsid w:val="006839AC"/>
    <w:rsid w:val="00683AF4"/>
    <w:rsid w:val="00683B7A"/>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BDC"/>
    <w:rsid w:val="00687D70"/>
    <w:rsid w:val="0069034F"/>
    <w:rsid w:val="006906D3"/>
    <w:rsid w:val="00690A49"/>
    <w:rsid w:val="00690BB6"/>
    <w:rsid w:val="006910AF"/>
    <w:rsid w:val="0069113B"/>
    <w:rsid w:val="00691363"/>
    <w:rsid w:val="006913C3"/>
    <w:rsid w:val="006914E6"/>
    <w:rsid w:val="00691854"/>
    <w:rsid w:val="0069194B"/>
    <w:rsid w:val="00691B30"/>
    <w:rsid w:val="0069239B"/>
    <w:rsid w:val="006927A0"/>
    <w:rsid w:val="00692E6C"/>
    <w:rsid w:val="00692E8F"/>
    <w:rsid w:val="00693021"/>
    <w:rsid w:val="00693046"/>
    <w:rsid w:val="00693321"/>
    <w:rsid w:val="00693A69"/>
    <w:rsid w:val="00693D8B"/>
    <w:rsid w:val="00693E09"/>
    <w:rsid w:val="00693E1F"/>
    <w:rsid w:val="00693E36"/>
    <w:rsid w:val="00693ECB"/>
    <w:rsid w:val="006940B9"/>
    <w:rsid w:val="00694126"/>
    <w:rsid w:val="006941E0"/>
    <w:rsid w:val="006942AA"/>
    <w:rsid w:val="00694611"/>
    <w:rsid w:val="00694797"/>
    <w:rsid w:val="006948AB"/>
    <w:rsid w:val="00694A40"/>
    <w:rsid w:val="00694A9B"/>
    <w:rsid w:val="00694BA0"/>
    <w:rsid w:val="00694F27"/>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C48"/>
    <w:rsid w:val="00696DC1"/>
    <w:rsid w:val="00696EA5"/>
    <w:rsid w:val="006973BB"/>
    <w:rsid w:val="006975F9"/>
    <w:rsid w:val="00697733"/>
    <w:rsid w:val="00697B23"/>
    <w:rsid w:val="00697B97"/>
    <w:rsid w:val="00697CBA"/>
    <w:rsid w:val="00697DD0"/>
    <w:rsid w:val="00697ECC"/>
    <w:rsid w:val="00697FD1"/>
    <w:rsid w:val="006A006A"/>
    <w:rsid w:val="006A00E9"/>
    <w:rsid w:val="006A079D"/>
    <w:rsid w:val="006A07C4"/>
    <w:rsid w:val="006A08EF"/>
    <w:rsid w:val="006A0C2F"/>
    <w:rsid w:val="006A0FD5"/>
    <w:rsid w:val="006A1144"/>
    <w:rsid w:val="006A1163"/>
    <w:rsid w:val="006A1237"/>
    <w:rsid w:val="006A13FD"/>
    <w:rsid w:val="006A16C9"/>
    <w:rsid w:val="006A1C26"/>
    <w:rsid w:val="006A1D6C"/>
    <w:rsid w:val="006A1EB9"/>
    <w:rsid w:val="006A23DF"/>
    <w:rsid w:val="006A2525"/>
    <w:rsid w:val="006A253A"/>
    <w:rsid w:val="006A254E"/>
    <w:rsid w:val="006A259B"/>
    <w:rsid w:val="006A2654"/>
    <w:rsid w:val="006A29FF"/>
    <w:rsid w:val="006A2AFF"/>
    <w:rsid w:val="006A2C30"/>
    <w:rsid w:val="006A2FA1"/>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82"/>
    <w:rsid w:val="006A59CD"/>
    <w:rsid w:val="006A5BA0"/>
    <w:rsid w:val="006A5D9A"/>
    <w:rsid w:val="006A5FB2"/>
    <w:rsid w:val="006A60CA"/>
    <w:rsid w:val="006A6458"/>
    <w:rsid w:val="006A6941"/>
    <w:rsid w:val="006A6B05"/>
    <w:rsid w:val="006A6E12"/>
    <w:rsid w:val="006A6E17"/>
    <w:rsid w:val="006A6F5B"/>
    <w:rsid w:val="006A751A"/>
    <w:rsid w:val="006A756A"/>
    <w:rsid w:val="006A78BF"/>
    <w:rsid w:val="006A78E2"/>
    <w:rsid w:val="006A7A82"/>
    <w:rsid w:val="006B00AE"/>
    <w:rsid w:val="006B034F"/>
    <w:rsid w:val="006B046B"/>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0BE"/>
    <w:rsid w:val="006B2949"/>
    <w:rsid w:val="006B2ABF"/>
    <w:rsid w:val="006B359C"/>
    <w:rsid w:val="006B3657"/>
    <w:rsid w:val="006B3889"/>
    <w:rsid w:val="006B3AFF"/>
    <w:rsid w:val="006B3BBA"/>
    <w:rsid w:val="006B4200"/>
    <w:rsid w:val="006B42D7"/>
    <w:rsid w:val="006B4789"/>
    <w:rsid w:val="006B4BF0"/>
    <w:rsid w:val="006B4E7E"/>
    <w:rsid w:val="006B5080"/>
    <w:rsid w:val="006B51E4"/>
    <w:rsid w:val="006B5466"/>
    <w:rsid w:val="006B555A"/>
    <w:rsid w:val="006B57DE"/>
    <w:rsid w:val="006B5B59"/>
    <w:rsid w:val="006B600A"/>
    <w:rsid w:val="006B6120"/>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839"/>
    <w:rsid w:val="006C1B5D"/>
    <w:rsid w:val="006C1EF5"/>
    <w:rsid w:val="006C24B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567"/>
    <w:rsid w:val="006C5788"/>
    <w:rsid w:val="006C5958"/>
    <w:rsid w:val="006C5B4F"/>
    <w:rsid w:val="006C5F5A"/>
    <w:rsid w:val="006C60A4"/>
    <w:rsid w:val="006C60A8"/>
    <w:rsid w:val="006C61CC"/>
    <w:rsid w:val="006C639F"/>
    <w:rsid w:val="006C643C"/>
    <w:rsid w:val="006C6458"/>
    <w:rsid w:val="006C69E5"/>
    <w:rsid w:val="006C6D07"/>
    <w:rsid w:val="006C6D8F"/>
    <w:rsid w:val="006C6E3A"/>
    <w:rsid w:val="006C6FD7"/>
    <w:rsid w:val="006C718A"/>
    <w:rsid w:val="006C79D4"/>
    <w:rsid w:val="006C7EBA"/>
    <w:rsid w:val="006D00DB"/>
    <w:rsid w:val="006D0115"/>
    <w:rsid w:val="006D0361"/>
    <w:rsid w:val="006D0501"/>
    <w:rsid w:val="006D08E7"/>
    <w:rsid w:val="006D0B6D"/>
    <w:rsid w:val="006D0CCC"/>
    <w:rsid w:val="006D0DA3"/>
    <w:rsid w:val="006D0F33"/>
    <w:rsid w:val="006D157D"/>
    <w:rsid w:val="006D16B0"/>
    <w:rsid w:val="006D16CD"/>
    <w:rsid w:val="006D1A83"/>
    <w:rsid w:val="006D1F6C"/>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0E1"/>
    <w:rsid w:val="006D6139"/>
    <w:rsid w:val="006D6149"/>
    <w:rsid w:val="006D618A"/>
    <w:rsid w:val="006D62BC"/>
    <w:rsid w:val="006D6450"/>
    <w:rsid w:val="006D6938"/>
    <w:rsid w:val="006D6939"/>
    <w:rsid w:val="006D700E"/>
    <w:rsid w:val="006D7361"/>
    <w:rsid w:val="006D7481"/>
    <w:rsid w:val="006D75B0"/>
    <w:rsid w:val="006D761E"/>
    <w:rsid w:val="006D7694"/>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42D"/>
    <w:rsid w:val="006E2529"/>
    <w:rsid w:val="006E259D"/>
    <w:rsid w:val="006E25F0"/>
    <w:rsid w:val="006E2BD1"/>
    <w:rsid w:val="006E2EC3"/>
    <w:rsid w:val="006E2FBE"/>
    <w:rsid w:val="006E309A"/>
    <w:rsid w:val="006E3986"/>
    <w:rsid w:val="006E3A48"/>
    <w:rsid w:val="006E3B64"/>
    <w:rsid w:val="006E4159"/>
    <w:rsid w:val="006E45F3"/>
    <w:rsid w:val="006E4953"/>
    <w:rsid w:val="006E4A2F"/>
    <w:rsid w:val="006E4DB2"/>
    <w:rsid w:val="006E4ED4"/>
    <w:rsid w:val="006E50EE"/>
    <w:rsid w:val="006E53B9"/>
    <w:rsid w:val="006E5601"/>
    <w:rsid w:val="006E5B49"/>
    <w:rsid w:val="006E5C81"/>
    <w:rsid w:val="006E5E19"/>
    <w:rsid w:val="006E61C3"/>
    <w:rsid w:val="006E6363"/>
    <w:rsid w:val="006E6497"/>
    <w:rsid w:val="006E64C3"/>
    <w:rsid w:val="006E671D"/>
    <w:rsid w:val="006E6799"/>
    <w:rsid w:val="006E6A96"/>
    <w:rsid w:val="006E6D4E"/>
    <w:rsid w:val="006E7039"/>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810"/>
    <w:rsid w:val="006F0A50"/>
    <w:rsid w:val="006F0A9A"/>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39C"/>
    <w:rsid w:val="006F34CB"/>
    <w:rsid w:val="006F3544"/>
    <w:rsid w:val="006F366E"/>
    <w:rsid w:val="006F3744"/>
    <w:rsid w:val="006F3770"/>
    <w:rsid w:val="006F3BFB"/>
    <w:rsid w:val="006F3D1F"/>
    <w:rsid w:val="006F3F48"/>
    <w:rsid w:val="006F3FF6"/>
    <w:rsid w:val="006F427C"/>
    <w:rsid w:val="006F48A6"/>
    <w:rsid w:val="006F4A17"/>
    <w:rsid w:val="006F4A96"/>
    <w:rsid w:val="006F4CF9"/>
    <w:rsid w:val="006F52A8"/>
    <w:rsid w:val="006F52E5"/>
    <w:rsid w:val="006F5601"/>
    <w:rsid w:val="006F5968"/>
    <w:rsid w:val="006F5A9D"/>
    <w:rsid w:val="006F5B4E"/>
    <w:rsid w:val="006F5B8D"/>
    <w:rsid w:val="006F5C32"/>
    <w:rsid w:val="006F5CAC"/>
    <w:rsid w:val="006F5D63"/>
    <w:rsid w:val="006F5E21"/>
    <w:rsid w:val="006F5FDF"/>
    <w:rsid w:val="006F6066"/>
    <w:rsid w:val="006F6430"/>
    <w:rsid w:val="006F6767"/>
    <w:rsid w:val="006F6850"/>
    <w:rsid w:val="006F68CA"/>
    <w:rsid w:val="006F6A19"/>
    <w:rsid w:val="006F6BD2"/>
    <w:rsid w:val="006F707E"/>
    <w:rsid w:val="006F739F"/>
    <w:rsid w:val="006F7555"/>
    <w:rsid w:val="006F7B2D"/>
    <w:rsid w:val="006F7BDB"/>
    <w:rsid w:val="007001DC"/>
    <w:rsid w:val="00700991"/>
    <w:rsid w:val="00700E50"/>
    <w:rsid w:val="00700ED8"/>
    <w:rsid w:val="00701060"/>
    <w:rsid w:val="007011BA"/>
    <w:rsid w:val="00701443"/>
    <w:rsid w:val="00701A05"/>
    <w:rsid w:val="00701ACF"/>
    <w:rsid w:val="0070209C"/>
    <w:rsid w:val="007023C3"/>
    <w:rsid w:val="007025CB"/>
    <w:rsid w:val="007026DD"/>
    <w:rsid w:val="007028A4"/>
    <w:rsid w:val="00702D21"/>
    <w:rsid w:val="00702FE9"/>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98"/>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6B9"/>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AA5"/>
    <w:rsid w:val="00710C0F"/>
    <w:rsid w:val="00710D34"/>
    <w:rsid w:val="00710E44"/>
    <w:rsid w:val="00711314"/>
    <w:rsid w:val="00711340"/>
    <w:rsid w:val="00711DF4"/>
    <w:rsid w:val="00712080"/>
    <w:rsid w:val="0071221B"/>
    <w:rsid w:val="007122BB"/>
    <w:rsid w:val="0071253E"/>
    <w:rsid w:val="0071282B"/>
    <w:rsid w:val="00712AA6"/>
    <w:rsid w:val="00712C42"/>
    <w:rsid w:val="00712F40"/>
    <w:rsid w:val="0071312B"/>
    <w:rsid w:val="00713306"/>
    <w:rsid w:val="00713435"/>
    <w:rsid w:val="00713500"/>
    <w:rsid w:val="00713576"/>
    <w:rsid w:val="0071367F"/>
    <w:rsid w:val="00713729"/>
    <w:rsid w:val="007139FB"/>
    <w:rsid w:val="00713DE4"/>
    <w:rsid w:val="00713E46"/>
    <w:rsid w:val="007141E6"/>
    <w:rsid w:val="00714402"/>
    <w:rsid w:val="00714528"/>
    <w:rsid w:val="00714816"/>
    <w:rsid w:val="00714AED"/>
    <w:rsid w:val="00714C47"/>
    <w:rsid w:val="00714C69"/>
    <w:rsid w:val="00714F3F"/>
    <w:rsid w:val="00715139"/>
    <w:rsid w:val="00715728"/>
    <w:rsid w:val="00716462"/>
    <w:rsid w:val="0071691B"/>
    <w:rsid w:val="00716A97"/>
    <w:rsid w:val="00717062"/>
    <w:rsid w:val="007173BE"/>
    <w:rsid w:val="0071791D"/>
    <w:rsid w:val="00717E6F"/>
    <w:rsid w:val="00717E9F"/>
    <w:rsid w:val="00720126"/>
    <w:rsid w:val="00720556"/>
    <w:rsid w:val="00720A7B"/>
    <w:rsid w:val="00720FF2"/>
    <w:rsid w:val="00721084"/>
    <w:rsid w:val="007210A3"/>
    <w:rsid w:val="007211D2"/>
    <w:rsid w:val="00721262"/>
    <w:rsid w:val="007212E2"/>
    <w:rsid w:val="007213E2"/>
    <w:rsid w:val="0072187E"/>
    <w:rsid w:val="00721963"/>
    <w:rsid w:val="00721B9D"/>
    <w:rsid w:val="00721C92"/>
    <w:rsid w:val="00721C98"/>
    <w:rsid w:val="00721D9B"/>
    <w:rsid w:val="00722049"/>
    <w:rsid w:val="00722083"/>
    <w:rsid w:val="007220DA"/>
    <w:rsid w:val="00722121"/>
    <w:rsid w:val="007224B9"/>
    <w:rsid w:val="00722A09"/>
    <w:rsid w:val="00722F4C"/>
    <w:rsid w:val="00722F79"/>
    <w:rsid w:val="00722F94"/>
    <w:rsid w:val="00723191"/>
    <w:rsid w:val="007234EA"/>
    <w:rsid w:val="007236DB"/>
    <w:rsid w:val="00723AA7"/>
    <w:rsid w:val="00723F02"/>
    <w:rsid w:val="0072405D"/>
    <w:rsid w:val="0072432E"/>
    <w:rsid w:val="00724367"/>
    <w:rsid w:val="007244C5"/>
    <w:rsid w:val="00724678"/>
    <w:rsid w:val="007246E2"/>
    <w:rsid w:val="00724867"/>
    <w:rsid w:val="00724A2D"/>
    <w:rsid w:val="00724B7B"/>
    <w:rsid w:val="00724C61"/>
    <w:rsid w:val="00724E4C"/>
    <w:rsid w:val="00724EEB"/>
    <w:rsid w:val="00725014"/>
    <w:rsid w:val="007251AF"/>
    <w:rsid w:val="007251F6"/>
    <w:rsid w:val="0072521E"/>
    <w:rsid w:val="00725885"/>
    <w:rsid w:val="00726036"/>
    <w:rsid w:val="007261E7"/>
    <w:rsid w:val="00726279"/>
    <w:rsid w:val="00726706"/>
    <w:rsid w:val="007268EA"/>
    <w:rsid w:val="00726A9B"/>
    <w:rsid w:val="00726C6E"/>
    <w:rsid w:val="00726E1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3E9"/>
    <w:rsid w:val="00731603"/>
    <w:rsid w:val="007316DD"/>
    <w:rsid w:val="00731722"/>
    <w:rsid w:val="00731903"/>
    <w:rsid w:val="00731A42"/>
    <w:rsid w:val="00731D56"/>
    <w:rsid w:val="00731DAB"/>
    <w:rsid w:val="00731E7C"/>
    <w:rsid w:val="007324F2"/>
    <w:rsid w:val="007329EF"/>
    <w:rsid w:val="00732C42"/>
    <w:rsid w:val="00732C95"/>
    <w:rsid w:val="00733185"/>
    <w:rsid w:val="0073327A"/>
    <w:rsid w:val="007334C5"/>
    <w:rsid w:val="00733E88"/>
    <w:rsid w:val="00734020"/>
    <w:rsid w:val="007342AA"/>
    <w:rsid w:val="00734AB2"/>
    <w:rsid w:val="00734EBE"/>
    <w:rsid w:val="00735287"/>
    <w:rsid w:val="007352DC"/>
    <w:rsid w:val="007354C9"/>
    <w:rsid w:val="00735932"/>
    <w:rsid w:val="00735E1A"/>
    <w:rsid w:val="00736084"/>
    <w:rsid w:val="0073623C"/>
    <w:rsid w:val="007365E3"/>
    <w:rsid w:val="00736899"/>
    <w:rsid w:val="007368EE"/>
    <w:rsid w:val="00736DD8"/>
    <w:rsid w:val="00737265"/>
    <w:rsid w:val="00737284"/>
    <w:rsid w:val="00737615"/>
    <w:rsid w:val="00737617"/>
    <w:rsid w:val="0074016D"/>
    <w:rsid w:val="007401D8"/>
    <w:rsid w:val="00740629"/>
    <w:rsid w:val="0074076A"/>
    <w:rsid w:val="00740A02"/>
    <w:rsid w:val="00740A3E"/>
    <w:rsid w:val="00740AE4"/>
    <w:rsid w:val="00740EFF"/>
    <w:rsid w:val="0074105D"/>
    <w:rsid w:val="007413B6"/>
    <w:rsid w:val="007415CD"/>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974"/>
    <w:rsid w:val="00744A64"/>
    <w:rsid w:val="00744B6E"/>
    <w:rsid w:val="00744C19"/>
    <w:rsid w:val="00744D47"/>
    <w:rsid w:val="00744EA0"/>
    <w:rsid w:val="00745315"/>
    <w:rsid w:val="0074557B"/>
    <w:rsid w:val="00745859"/>
    <w:rsid w:val="00745B63"/>
    <w:rsid w:val="0074624C"/>
    <w:rsid w:val="0074638D"/>
    <w:rsid w:val="00746484"/>
    <w:rsid w:val="007465E4"/>
    <w:rsid w:val="0074674C"/>
    <w:rsid w:val="00746DCA"/>
    <w:rsid w:val="00746DCF"/>
    <w:rsid w:val="00746E2D"/>
    <w:rsid w:val="00746E7D"/>
    <w:rsid w:val="00746EEB"/>
    <w:rsid w:val="00747011"/>
    <w:rsid w:val="0074704F"/>
    <w:rsid w:val="00747B13"/>
    <w:rsid w:val="00747B49"/>
    <w:rsid w:val="00747F48"/>
    <w:rsid w:val="00747F4C"/>
    <w:rsid w:val="00747F69"/>
    <w:rsid w:val="0075000F"/>
    <w:rsid w:val="00750117"/>
    <w:rsid w:val="00750337"/>
    <w:rsid w:val="00750429"/>
    <w:rsid w:val="00750476"/>
    <w:rsid w:val="00750982"/>
    <w:rsid w:val="00750B3C"/>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4D"/>
    <w:rsid w:val="007534E0"/>
    <w:rsid w:val="00753A79"/>
    <w:rsid w:val="00753BAF"/>
    <w:rsid w:val="00753E1D"/>
    <w:rsid w:val="007540A8"/>
    <w:rsid w:val="00754176"/>
    <w:rsid w:val="0075420A"/>
    <w:rsid w:val="00754213"/>
    <w:rsid w:val="0075428B"/>
    <w:rsid w:val="00754359"/>
    <w:rsid w:val="00754411"/>
    <w:rsid w:val="007545C1"/>
    <w:rsid w:val="0075493A"/>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952"/>
    <w:rsid w:val="00761B5D"/>
    <w:rsid w:val="00761C8B"/>
    <w:rsid w:val="00761FDA"/>
    <w:rsid w:val="0076201A"/>
    <w:rsid w:val="0076203F"/>
    <w:rsid w:val="007621FF"/>
    <w:rsid w:val="00762259"/>
    <w:rsid w:val="007622ED"/>
    <w:rsid w:val="00762425"/>
    <w:rsid w:val="007624C1"/>
    <w:rsid w:val="00762684"/>
    <w:rsid w:val="007626B6"/>
    <w:rsid w:val="007628A9"/>
    <w:rsid w:val="00762B1F"/>
    <w:rsid w:val="00762B89"/>
    <w:rsid w:val="00762BA5"/>
    <w:rsid w:val="00762C07"/>
    <w:rsid w:val="00762F20"/>
    <w:rsid w:val="0076322E"/>
    <w:rsid w:val="007634E3"/>
    <w:rsid w:val="007638F6"/>
    <w:rsid w:val="00763C98"/>
    <w:rsid w:val="00763CCC"/>
    <w:rsid w:val="00764136"/>
    <w:rsid w:val="00764194"/>
    <w:rsid w:val="007646F2"/>
    <w:rsid w:val="007647A8"/>
    <w:rsid w:val="007648B9"/>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8C5"/>
    <w:rsid w:val="0077090C"/>
    <w:rsid w:val="007709DE"/>
    <w:rsid w:val="00770B04"/>
    <w:rsid w:val="00770C90"/>
    <w:rsid w:val="00770D7B"/>
    <w:rsid w:val="00770D96"/>
    <w:rsid w:val="00771738"/>
    <w:rsid w:val="0077175C"/>
    <w:rsid w:val="00771870"/>
    <w:rsid w:val="00771BF9"/>
    <w:rsid w:val="00772143"/>
    <w:rsid w:val="00772318"/>
    <w:rsid w:val="00772BF9"/>
    <w:rsid w:val="00772D21"/>
    <w:rsid w:val="00772F8A"/>
    <w:rsid w:val="00772FC2"/>
    <w:rsid w:val="007731D8"/>
    <w:rsid w:val="007735F6"/>
    <w:rsid w:val="0077363D"/>
    <w:rsid w:val="0077393B"/>
    <w:rsid w:val="007739C6"/>
    <w:rsid w:val="00773BA6"/>
    <w:rsid w:val="00773E24"/>
    <w:rsid w:val="00773EE4"/>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8ED"/>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65C"/>
    <w:rsid w:val="00787667"/>
    <w:rsid w:val="00787678"/>
    <w:rsid w:val="00787885"/>
    <w:rsid w:val="007878CA"/>
    <w:rsid w:val="00787CB3"/>
    <w:rsid w:val="00790061"/>
    <w:rsid w:val="0079006B"/>
    <w:rsid w:val="00790A16"/>
    <w:rsid w:val="00790CCF"/>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3A"/>
    <w:rsid w:val="0079295A"/>
    <w:rsid w:val="00792A52"/>
    <w:rsid w:val="007932A7"/>
    <w:rsid w:val="007937BA"/>
    <w:rsid w:val="007938A0"/>
    <w:rsid w:val="007939CB"/>
    <w:rsid w:val="00793CA1"/>
    <w:rsid w:val="00794579"/>
    <w:rsid w:val="007947BA"/>
    <w:rsid w:val="00794924"/>
    <w:rsid w:val="00794B3D"/>
    <w:rsid w:val="00794B73"/>
    <w:rsid w:val="00794F5E"/>
    <w:rsid w:val="0079525C"/>
    <w:rsid w:val="0079561B"/>
    <w:rsid w:val="00795D56"/>
    <w:rsid w:val="00795D84"/>
    <w:rsid w:val="00795F64"/>
    <w:rsid w:val="007960C3"/>
    <w:rsid w:val="00796B04"/>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6C3"/>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715"/>
    <w:rsid w:val="007A68DB"/>
    <w:rsid w:val="007A695F"/>
    <w:rsid w:val="007A6DEE"/>
    <w:rsid w:val="007A7542"/>
    <w:rsid w:val="007A75D2"/>
    <w:rsid w:val="007A767E"/>
    <w:rsid w:val="007A7709"/>
    <w:rsid w:val="007A7A96"/>
    <w:rsid w:val="007A7C89"/>
    <w:rsid w:val="007A7DA5"/>
    <w:rsid w:val="007A7E16"/>
    <w:rsid w:val="007B02B6"/>
    <w:rsid w:val="007B03AF"/>
    <w:rsid w:val="007B07BD"/>
    <w:rsid w:val="007B0A29"/>
    <w:rsid w:val="007B0F84"/>
    <w:rsid w:val="007B10DE"/>
    <w:rsid w:val="007B128D"/>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A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5D4E"/>
    <w:rsid w:val="007B61F1"/>
    <w:rsid w:val="007B61F4"/>
    <w:rsid w:val="007B690C"/>
    <w:rsid w:val="007B694D"/>
    <w:rsid w:val="007B6BCD"/>
    <w:rsid w:val="007B6F20"/>
    <w:rsid w:val="007B750F"/>
    <w:rsid w:val="007B76A6"/>
    <w:rsid w:val="007B78B4"/>
    <w:rsid w:val="007B79BE"/>
    <w:rsid w:val="007B7AFB"/>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CA0"/>
    <w:rsid w:val="007C1D76"/>
    <w:rsid w:val="007C1FE7"/>
    <w:rsid w:val="007C21C1"/>
    <w:rsid w:val="007C2264"/>
    <w:rsid w:val="007C25EE"/>
    <w:rsid w:val="007C262E"/>
    <w:rsid w:val="007C2796"/>
    <w:rsid w:val="007C2B49"/>
    <w:rsid w:val="007C2BCB"/>
    <w:rsid w:val="007C342A"/>
    <w:rsid w:val="007C3598"/>
    <w:rsid w:val="007C388B"/>
    <w:rsid w:val="007C399E"/>
    <w:rsid w:val="007C3FA8"/>
    <w:rsid w:val="007C407F"/>
    <w:rsid w:val="007C4219"/>
    <w:rsid w:val="007C43D8"/>
    <w:rsid w:val="007C4407"/>
    <w:rsid w:val="007C446A"/>
    <w:rsid w:val="007C48B0"/>
    <w:rsid w:val="007C5770"/>
    <w:rsid w:val="007C5777"/>
    <w:rsid w:val="007C5A18"/>
    <w:rsid w:val="007C5E0D"/>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08F6"/>
    <w:rsid w:val="007D0FA2"/>
    <w:rsid w:val="007D106F"/>
    <w:rsid w:val="007D10B5"/>
    <w:rsid w:val="007D110A"/>
    <w:rsid w:val="007D16AF"/>
    <w:rsid w:val="007D17BF"/>
    <w:rsid w:val="007D18C4"/>
    <w:rsid w:val="007D1AD3"/>
    <w:rsid w:val="007D1B2B"/>
    <w:rsid w:val="007D1E95"/>
    <w:rsid w:val="007D21DC"/>
    <w:rsid w:val="007D21E4"/>
    <w:rsid w:val="007D2274"/>
    <w:rsid w:val="007D229A"/>
    <w:rsid w:val="007D26AB"/>
    <w:rsid w:val="007D271A"/>
    <w:rsid w:val="007D27E6"/>
    <w:rsid w:val="007D2B41"/>
    <w:rsid w:val="007D2DFA"/>
    <w:rsid w:val="007D2EC3"/>
    <w:rsid w:val="007D2EEC"/>
    <w:rsid w:val="007D2F44"/>
    <w:rsid w:val="007D2F4D"/>
    <w:rsid w:val="007D2FD4"/>
    <w:rsid w:val="007D30B1"/>
    <w:rsid w:val="007D31D6"/>
    <w:rsid w:val="007D325C"/>
    <w:rsid w:val="007D336A"/>
    <w:rsid w:val="007D35B1"/>
    <w:rsid w:val="007D3961"/>
    <w:rsid w:val="007D3B3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D7FCE"/>
    <w:rsid w:val="007E016F"/>
    <w:rsid w:val="007E0296"/>
    <w:rsid w:val="007E04A0"/>
    <w:rsid w:val="007E04DA"/>
    <w:rsid w:val="007E0A3F"/>
    <w:rsid w:val="007E0B7E"/>
    <w:rsid w:val="007E0F1F"/>
    <w:rsid w:val="007E0F29"/>
    <w:rsid w:val="007E12A5"/>
    <w:rsid w:val="007E1369"/>
    <w:rsid w:val="007E16ED"/>
    <w:rsid w:val="007E17AC"/>
    <w:rsid w:val="007E17BE"/>
    <w:rsid w:val="007E1864"/>
    <w:rsid w:val="007E1A1B"/>
    <w:rsid w:val="007E1A88"/>
    <w:rsid w:val="007E210E"/>
    <w:rsid w:val="007E21C1"/>
    <w:rsid w:val="007E2455"/>
    <w:rsid w:val="007E25E5"/>
    <w:rsid w:val="007E2629"/>
    <w:rsid w:val="007E286E"/>
    <w:rsid w:val="007E2B20"/>
    <w:rsid w:val="007E2BE8"/>
    <w:rsid w:val="007E2C27"/>
    <w:rsid w:val="007E3486"/>
    <w:rsid w:val="007E366C"/>
    <w:rsid w:val="007E36CB"/>
    <w:rsid w:val="007E382C"/>
    <w:rsid w:val="007E387B"/>
    <w:rsid w:val="007E3B13"/>
    <w:rsid w:val="007E3B72"/>
    <w:rsid w:val="007E3D21"/>
    <w:rsid w:val="007E4029"/>
    <w:rsid w:val="007E4121"/>
    <w:rsid w:val="007E42D0"/>
    <w:rsid w:val="007E48F2"/>
    <w:rsid w:val="007E4C88"/>
    <w:rsid w:val="007E504F"/>
    <w:rsid w:val="007E51FA"/>
    <w:rsid w:val="007E585E"/>
    <w:rsid w:val="007E5877"/>
    <w:rsid w:val="007E58F5"/>
    <w:rsid w:val="007E5A26"/>
    <w:rsid w:val="007E5BF1"/>
    <w:rsid w:val="007E5BFE"/>
    <w:rsid w:val="007E5DCA"/>
    <w:rsid w:val="007E5F2D"/>
    <w:rsid w:val="007E5F4B"/>
    <w:rsid w:val="007E6CC5"/>
    <w:rsid w:val="007E6DAD"/>
    <w:rsid w:val="007E6EDE"/>
    <w:rsid w:val="007E6F2C"/>
    <w:rsid w:val="007E72C5"/>
    <w:rsid w:val="007E741D"/>
    <w:rsid w:val="007E7445"/>
    <w:rsid w:val="007E7473"/>
    <w:rsid w:val="007E7B03"/>
    <w:rsid w:val="007E7B4E"/>
    <w:rsid w:val="007E7DDF"/>
    <w:rsid w:val="007E7E51"/>
    <w:rsid w:val="007F0257"/>
    <w:rsid w:val="007F04F6"/>
    <w:rsid w:val="007F05D7"/>
    <w:rsid w:val="007F08F5"/>
    <w:rsid w:val="007F09A0"/>
    <w:rsid w:val="007F0A80"/>
    <w:rsid w:val="007F0ED9"/>
    <w:rsid w:val="007F103D"/>
    <w:rsid w:val="007F11C8"/>
    <w:rsid w:val="007F1241"/>
    <w:rsid w:val="007F1566"/>
    <w:rsid w:val="007F165C"/>
    <w:rsid w:val="007F1819"/>
    <w:rsid w:val="007F1AA1"/>
    <w:rsid w:val="007F1CFB"/>
    <w:rsid w:val="007F220B"/>
    <w:rsid w:val="007F2476"/>
    <w:rsid w:val="007F2514"/>
    <w:rsid w:val="007F27DD"/>
    <w:rsid w:val="007F2F81"/>
    <w:rsid w:val="007F2FF1"/>
    <w:rsid w:val="007F30FC"/>
    <w:rsid w:val="007F3391"/>
    <w:rsid w:val="007F3466"/>
    <w:rsid w:val="007F3657"/>
    <w:rsid w:val="007F3962"/>
    <w:rsid w:val="007F3ABF"/>
    <w:rsid w:val="007F3EF5"/>
    <w:rsid w:val="007F453F"/>
    <w:rsid w:val="007F49E6"/>
    <w:rsid w:val="007F4F1F"/>
    <w:rsid w:val="007F5025"/>
    <w:rsid w:val="007F51E5"/>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7F7CC0"/>
    <w:rsid w:val="008001B4"/>
    <w:rsid w:val="00800769"/>
    <w:rsid w:val="00800ED2"/>
    <w:rsid w:val="00801000"/>
    <w:rsid w:val="008015D3"/>
    <w:rsid w:val="00801807"/>
    <w:rsid w:val="00801865"/>
    <w:rsid w:val="0080197F"/>
    <w:rsid w:val="008019EC"/>
    <w:rsid w:val="00801B73"/>
    <w:rsid w:val="00801D99"/>
    <w:rsid w:val="00801F8F"/>
    <w:rsid w:val="00802425"/>
    <w:rsid w:val="00802556"/>
    <w:rsid w:val="008025A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A30"/>
    <w:rsid w:val="00803D9F"/>
    <w:rsid w:val="00803DCC"/>
    <w:rsid w:val="00803F50"/>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D1C"/>
    <w:rsid w:val="00814E00"/>
    <w:rsid w:val="00814F79"/>
    <w:rsid w:val="008152AB"/>
    <w:rsid w:val="0081561B"/>
    <w:rsid w:val="0081581D"/>
    <w:rsid w:val="008162D6"/>
    <w:rsid w:val="0081632A"/>
    <w:rsid w:val="00816521"/>
    <w:rsid w:val="00816665"/>
    <w:rsid w:val="008166D8"/>
    <w:rsid w:val="00816948"/>
    <w:rsid w:val="00816FB2"/>
    <w:rsid w:val="00817195"/>
    <w:rsid w:val="008172BE"/>
    <w:rsid w:val="00817413"/>
    <w:rsid w:val="00817753"/>
    <w:rsid w:val="00817B71"/>
    <w:rsid w:val="00817CED"/>
    <w:rsid w:val="00820244"/>
    <w:rsid w:val="0082046A"/>
    <w:rsid w:val="008204FE"/>
    <w:rsid w:val="008206D4"/>
    <w:rsid w:val="00820707"/>
    <w:rsid w:val="008207AB"/>
    <w:rsid w:val="0082098A"/>
    <w:rsid w:val="00820B2F"/>
    <w:rsid w:val="00820D57"/>
    <w:rsid w:val="00820DDF"/>
    <w:rsid w:val="00821491"/>
    <w:rsid w:val="00821D6A"/>
    <w:rsid w:val="00821F2D"/>
    <w:rsid w:val="008221B3"/>
    <w:rsid w:val="008223CB"/>
    <w:rsid w:val="0082248E"/>
    <w:rsid w:val="00822E83"/>
    <w:rsid w:val="00823CB9"/>
    <w:rsid w:val="00823F46"/>
    <w:rsid w:val="00823FA1"/>
    <w:rsid w:val="008240B1"/>
    <w:rsid w:val="00824B64"/>
    <w:rsid w:val="00824FDF"/>
    <w:rsid w:val="008250F3"/>
    <w:rsid w:val="00825125"/>
    <w:rsid w:val="008251A0"/>
    <w:rsid w:val="008256A5"/>
    <w:rsid w:val="008257CC"/>
    <w:rsid w:val="008257D4"/>
    <w:rsid w:val="00825C7B"/>
    <w:rsid w:val="00825E76"/>
    <w:rsid w:val="00825EB8"/>
    <w:rsid w:val="0082609A"/>
    <w:rsid w:val="00826464"/>
    <w:rsid w:val="0082669C"/>
    <w:rsid w:val="0082679E"/>
    <w:rsid w:val="008267E8"/>
    <w:rsid w:val="00826C90"/>
    <w:rsid w:val="00826CC7"/>
    <w:rsid w:val="00827192"/>
    <w:rsid w:val="00827278"/>
    <w:rsid w:val="008272B2"/>
    <w:rsid w:val="0082743B"/>
    <w:rsid w:val="008274BF"/>
    <w:rsid w:val="0082779E"/>
    <w:rsid w:val="00827A5D"/>
    <w:rsid w:val="008300FC"/>
    <w:rsid w:val="0083013C"/>
    <w:rsid w:val="008305E7"/>
    <w:rsid w:val="0083087B"/>
    <w:rsid w:val="008309A5"/>
    <w:rsid w:val="00830DC3"/>
    <w:rsid w:val="00830EA1"/>
    <w:rsid w:val="00830F49"/>
    <w:rsid w:val="00831555"/>
    <w:rsid w:val="008315FF"/>
    <w:rsid w:val="00831678"/>
    <w:rsid w:val="00831682"/>
    <w:rsid w:val="00831998"/>
    <w:rsid w:val="00831E59"/>
    <w:rsid w:val="00831F4F"/>
    <w:rsid w:val="00831F52"/>
    <w:rsid w:val="00832154"/>
    <w:rsid w:val="008322C1"/>
    <w:rsid w:val="008326C7"/>
    <w:rsid w:val="0083279C"/>
    <w:rsid w:val="00832F5C"/>
    <w:rsid w:val="0083303A"/>
    <w:rsid w:val="008330B9"/>
    <w:rsid w:val="008334E6"/>
    <w:rsid w:val="0083358E"/>
    <w:rsid w:val="0083371E"/>
    <w:rsid w:val="00833813"/>
    <w:rsid w:val="00833DD6"/>
    <w:rsid w:val="00834623"/>
    <w:rsid w:val="0083480B"/>
    <w:rsid w:val="00834971"/>
    <w:rsid w:val="008349B1"/>
    <w:rsid w:val="008350B9"/>
    <w:rsid w:val="00835157"/>
    <w:rsid w:val="008357E9"/>
    <w:rsid w:val="00835860"/>
    <w:rsid w:val="008358B3"/>
    <w:rsid w:val="008359E0"/>
    <w:rsid w:val="00835B9E"/>
    <w:rsid w:val="00835C2A"/>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1EBE"/>
    <w:rsid w:val="00842477"/>
    <w:rsid w:val="00842522"/>
    <w:rsid w:val="008429D1"/>
    <w:rsid w:val="00842B77"/>
    <w:rsid w:val="0084309F"/>
    <w:rsid w:val="008430FE"/>
    <w:rsid w:val="00843125"/>
    <w:rsid w:val="00843138"/>
    <w:rsid w:val="00843290"/>
    <w:rsid w:val="008432E4"/>
    <w:rsid w:val="008434AC"/>
    <w:rsid w:val="008435B3"/>
    <w:rsid w:val="0084365D"/>
    <w:rsid w:val="008438EB"/>
    <w:rsid w:val="00843A9B"/>
    <w:rsid w:val="00843B2C"/>
    <w:rsid w:val="00844373"/>
    <w:rsid w:val="0084444C"/>
    <w:rsid w:val="00844899"/>
    <w:rsid w:val="00844B96"/>
    <w:rsid w:val="00844C8F"/>
    <w:rsid w:val="00844DE1"/>
    <w:rsid w:val="0084503C"/>
    <w:rsid w:val="0084582E"/>
    <w:rsid w:val="00845C12"/>
    <w:rsid w:val="00845D2E"/>
    <w:rsid w:val="00845FF9"/>
    <w:rsid w:val="008469D9"/>
    <w:rsid w:val="00846DC0"/>
    <w:rsid w:val="00846DC5"/>
    <w:rsid w:val="00846F14"/>
    <w:rsid w:val="00846FF9"/>
    <w:rsid w:val="00847090"/>
    <w:rsid w:val="0084717C"/>
    <w:rsid w:val="008474A7"/>
    <w:rsid w:val="00847616"/>
    <w:rsid w:val="00847709"/>
    <w:rsid w:val="00847CB4"/>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281"/>
    <w:rsid w:val="008524D2"/>
    <w:rsid w:val="0085267B"/>
    <w:rsid w:val="00852782"/>
    <w:rsid w:val="0085285D"/>
    <w:rsid w:val="008529E5"/>
    <w:rsid w:val="00852AF8"/>
    <w:rsid w:val="00852B32"/>
    <w:rsid w:val="00852CE8"/>
    <w:rsid w:val="00852E19"/>
    <w:rsid w:val="00852E77"/>
    <w:rsid w:val="0085321A"/>
    <w:rsid w:val="0085325E"/>
    <w:rsid w:val="008535F3"/>
    <w:rsid w:val="00853884"/>
    <w:rsid w:val="00853898"/>
    <w:rsid w:val="00854350"/>
    <w:rsid w:val="00854666"/>
    <w:rsid w:val="008546D3"/>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47"/>
    <w:rsid w:val="0085677A"/>
    <w:rsid w:val="00856833"/>
    <w:rsid w:val="00856840"/>
    <w:rsid w:val="0085689E"/>
    <w:rsid w:val="00856A08"/>
    <w:rsid w:val="00856A49"/>
    <w:rsid w:val="00856A55"/>
    <w:rsid w:val="00856EED"/>
    <w:rsid w:val="00856F0B"/>
    <w:rsid w:val="008570BA"/>
    <w:rsid w:val="008578DE"/>
    <w:rsid w:val="00860297"/>
    <w:rsid w:val="0086051D"/>
    <w:rsid w:val="008605B3"/>
    <w:rsid w:val="00860872"/>
    <w:rsid w:val="0086087C"/>
    <w:rsid w:val="00860D8E"/>
    <w:rsid w:val="00860E8B"/>
    <w:rsid w:val="00860FF5"/>
    <w:rsid w:val="008610FF"/>
    <w:rsid w:val="0086117A"/>
    <w:rsid w:val="00861366"/>
    <w:rsid w:val="00861636"/>
    <w:rsid w:val="00861B68"/>
    <w:rsid w:val="0086219D"/>
    <w:rsid w:val="008622A0"/>
    <w:rsid w:val="00862342"/>
    <w:rsid w:val="00862468"/>
    <w:rsid w:val="0086275E"/>
    <w:rsid w:val="00862849"/>
    <w:rsid w:val="00862BD7"/>
    <w:rsid w:val="0086337E"/>
    <w:rsid w:val="00863472"/>
    <w:rsid w:val="008634EB"/>
    <w:rsid w:val="008639E6"/>
    <w:rsid w:val="00863CE8"/>
    <w:rsid w:val="00863EE0"/>
    <w:rsid w:val="00864440"/>
    <w:rsid w:val="008646C6"/>
    <w:rsid w:val="00864A16"/>
    <w:rsid w:val="00864D3A"/>
    <w:rsid w:val="00864D76"/>
    <w:rsid w:val="008650FC"/>
    <w:rsid w:val="00865115"/>
    <w:rsid w:val="00865552"/>
    <w:rsid w:val="00865696"/>
    <w:rsid w:val="0086610B"/>
    <w:rsid w:val="008662A7"/>
    <w:rsid w:val="008663B1"/>
    <w:rsid w:val="00866482"/>
    <w:rsid w:val="0086661B"/>
    <w:rsid w:val="00866997"/>
    <w:rsid w:val="00866B80"/>
    <w:rsid w:val="00866D1C"/>
    <w:rsid w:val="00866EB3"/>
    <w:rsid w:val="00866F99"/>
    <w:rsid w:val="00866FCB"/>
    <w:rsid w:val="0086701A"/>
    <w:rsid w:val="008674C3"/>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8E0"/>
    <w:rsid w:val="00871ABE"/>
    <w:rsid w:val="00871C31"/>
    <w:rsid w:val="00871D64"/>
    <w:rsid w:val="00871DA5"/>
    <w:rsid w:val="008721E9"/>
    <w:rsid w:val="0087234E"/>
    <w:rsid w:val="00872411"/>
    <w:rsid w:val="008725C1"/>
    <w:rsid w:val="008728D0"/>
    <w:rsid w:val="0087299E"/>
    <w:rsid w:val="00872C62"/>
    <w:rsid w:val="00872CEA"/>
    <w:rsid w:val="00872D3F"/>
    <w:rsid w:val="00872EDD"/>
    <w:rsid w:val="00873198"/>
    <w:rsid w:val="008731A5"/>
    <w:rsid w:val="008733E4"/>
    <w:rsid w:val="008734A1"/>
    <w:rsid w:val="00873740"/>
    <w:rsid w:val="00873860"/>
    <w:rsid w:val="008738C0"/>
    <w:rsid w:val="00873F15"/>
    <w:rsid w:val="00873F2E"/>
    <w:rsid w:val="00874096"/>
    <w:rsid w:val="008742C8"/>
    <w:rsid w:val="00874430"/>
    <w:rsid w:val="0087459B"/>
    <w:rsid w:val="008753AD"/>
    <w:rsid w:val="008756A4"/>
    <w:rsid w:val="00875AD4"/>
    <w:rsid w:val="00875BFE"/>
    <w:rsid w:val="00875C74"/>
    <w:rsid w:val="00875EAC"/>
    <w:rsid w:val="00875F73"/>
    <w:rsid w:val="0087623C"/>
    <w:rsid w:val="008762B4"/>
    <w:rsid w:val="0087691E"/>
    <w:rsid w:val="0087697C"/>
    <w:rsid w:val="00876A18"/>
    <w:rsid w:val="00876B18"/>
    <w:rsid w:val="00876CA9"/>
    <w:rsid w:val="00876D0B"/>
    <w:rsid w:val="00876D99"/>
    <w:rsid w:val="008776F2"/>
    <w:rsid w:val="00877F29"/>
    <w:rsid w:val="00877F53"/>
    <w:rsid w:val="00880302"/>
    <w:rsid w:val="00880370"/>
    <w:rsid w:val="008804E4"/>
    <w:rsid w:val="008806C6"/>
    <w:rsid w:val="008808CF"/>
    <w:rsid w:val="00880A2B"/>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47"/>
    <w:rsid w:val="00882BBD"/>
    <w:rsid w:val="00883015"/>
    <w:rsid w:val="0088306A"/>
    <w:rsid w:val="008831E9"/>
    <w:rsid w:val="0088329E"/>
    <w:rsid w:val="008832AF"/>
    <w:rsid w:val="008833E8"/>
    <w:rsid w:val="008836B0"/>
    <w:rsid w:val="008837AF"/>
    <w:rsid w:val="0088394A"/>
    <w:rsid w:val="00883AC6"/>
    <w:rsid w:val="00883C92"/>
    <w:rsid w:val="008840DA"/>
    <w:rsid w:val="00884187"/>
    <w:rsid w:val="008845DF"/>
    <w:rsid w:val="00884749"/>
    <w:rsid w:val="00884A2C"/>
    <w:rsid w:val="00884A74"/>
    <w:rsid w:val="00884AFC"/>
    <w:rsid w:val="00884F4C"/>
    <w:rsid w:val="00885260"/>
    <w:rsid w:val="00885989"/>
    <w:rsid w:val="008859F5"/>
    <w:rsid w:val="00885FA2"/>
    <w:rsid w:val="00886004"/>
    <w:rsid w:val="00886395"/>
    <w:rsid w:val="0088639C"/>
    <w:rsid w:val="00886488"/>
    <w:rsid w:val="008868BF"/>
    <w:rsid w:val="00887171"/>
    <w:rsid w:val="00887424"/>
    <w:rsid w:val="00887446"/>
    <w:rsid w:val="00887654"/>
    <w:rsid w:val="008878FD"/>
    <w:rsid w:val="00887B48"/>
    <w:rsid w:val="00887C13"/>
    <w:rsid w:val="00887D20"/>
    <w:rsid w:val="008903D9"/>
    <w:rsid w:val="00890441"/>
    <w:rsid w:val="00890815"/>
    <w:rsid w:val="00890DB7"/>
    <w:rsid w:val="0089104E"/>
    <w:rsid w:val="0089176E"/>
    <w:rsid w:val="008917E0"/>
    <w:rsid w:val="008918E6"/>
    <w:rsid w:val="0089193F"/>
    <w:rsid w:val="00891A82"/>
    <w:rsid w:val="00891CC6"/>
    <w:rsid w:val="00892365"/>
    <w:rsid w:val="008924AE"/>
    <w:rsid w:val="00892AE7"/>
    <w:rsid w:val="00892BD5"/>
    <w:rsid w:val="00892BE5"/>
    <w:rsid w:val="00893011"/>
    <w:rsid w:val="00893153"/>
    <w:rsid w:val="00893361"/>
    <w:rsid w:val="0089373C"/>
    <w:rsid w:val="0089387C"/>
    <w:rsid w:val="0089388E"/>
    <w:rsid w:val="00893B96"/>
    <w:rsid w:val="00893BC2"/>
    <w:rsid w:val="00893FC0"/>
    <w:rsid w:val="0089410D"/>
    <w:rsid w:val="008942DB"/>
    <w:rsid w:val="0089444E"/>
    <w:rsid w:val="008946E5"/>
    <w:rsid w:val="008949DF"/>
    <w:rsid w:val="00894C05"/>
    <w:rsid w:val="00894E6E"/>
    <w:rsid w:val="00894F6B"/>
    <w:rsid w:val="00895100"/>
    <w:rsid w:val="008951DB"/>
    <w:rsid w:val="0089524C"/>
    <w:rsid w:val="00895613"/>
    <w:rsid w:val="008958F1"/>
    <w:rsid w:val="00895B29"/>
    <w:rsid w:val="00895ED2"/>
    <w:rsid w:val="00895FEC"/>
    <w:rsid w:val="0089602A"/>
    <w:rsid w:val="0089646D"/>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A84"/>
    <w:rsid w:val="008A1B74"/>
    <w:rsid w:val="008A1E4A"/>
    <w:rsid w:val="008A22F4"/>
    <w:rsid w:val="008A2682"/>
    <w:rsid w:val="008A2720"/>
    <w:rsid w:val="008A2800"/>
    <w:rsid w:val="008A28B6"/>
    <w:rsid w:val="008A2BB1"/>
    <w:rsid w:val="008A2EE9"/>
    <w:rsid w:val="008A3084"/>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071"/>
    <w:rsid w:val="008A5642"/>
    <w:rsid w:val="008A57BF"/>
    <w:rsid w:val="008A5940"/>
    <w:rsid w:val="008A595A"/>
    <w:rsid w:val="008A5CAF"/>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3D7"/>
    <w:rsid w:val="008B345E"/>
    <w:rsid w:val="008B365C"/>
    <w:rsid w:val="008B3674"/>
    <w:rsid w:val="008B37F4"/>
    <w:rsid w:val="008B389D"/>
    <w:rsid w:val="008B3C2F"/>
    <w:rsid w:val="008B3C5C"/>
    <w:rsid w:val="008B3D80"/>
    <w:rsid w:val="008B426E"/>
    <w:rsid w:val="008B485B"/>
    <w:rsid w:val="008B503F"/>
    <w:rsid w:val="008B5299"/>
    <w:rsid w:val="008B536F"/>
    <w:rsid w:val="008B540F"/>
    <w:rsid w:val="008B5587"/>
    <w:rsid w:val="008B5667"/>
    <w:rsid w:val="008B5A5F"/>
    <w:rsid w:val="008B5A67"/>
    <w:rsid w:val="008B5AB0"/>
    <w:rsid w:val="008B5ACE"/>
    <w:rsid w:val="008B5C75"/>
    <w:rsid w:val="008B5D0F"/>
    <w:rsid w:val="008B6054"/>
    <w:rsid w:val="008B6189"/>
    <w:rsid w:val="008B6500"/>
    <w:rsid w:val="008B6615"/>
    <w:rsid w:val="008B6644"/>
    <w:rsid w:val="008B6A4D"/>
    <w:rsid w:val="008B6CD7"/>
    <w:rsid w:val="008B6E92"/>
    <w:rsid w:val="008B7717"/>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D14"/>
    <w:rsid w:val="008C3E15"/>
    <w:rsid w:val="008C459D"/>
    <w:rsid w:val="008C477F"/>
    <w:rsid w:val="008C4C7E"/>
    <w:rsid w:val="008C4D5C"/>
    <w:rsid w:val="008C4DD4"/>
    <w:rsid w:val="008C4E21"/>
    <w:rsid w:val="008C4F58"/>
    <w:rsid w:val="008C55FA"/>
    <w:rsid w:val="008C5936"/>
    <w:rsid w:val="008C59F0"/>
    <w:rsid w:val="008C59FA"/>
    <w:rsid w:val="008C5A23"/>
    <w:rsid w:val="008C5C46"/>
    <w:rsid w:val="008C5D5C"/>
    <w:rsid w:val="008C5EBD"/>
    <w:rsid w:val="008C6184"/>
    <w:rsid w:val="008C6224"/>
    <w:rsid w:val="008C68BF"/>
    <w:rsid w:val="008C6A9B"/>
    <w:rsid w:val="008C724D"/>
    <w:rsid w:val="008C785E"/>
    <w:rsid w:val="008C7AF3"/>
    <w:rsid w:val="008C7C10"/>
    <w:rsid w:val="008C7EDC"/>
    <w:rsid w:val="008C7EE6"/>
    <w:rsid w:val="008C7F60"/>
    <w:rsid w:val="008C7F7C"/>
    <w:rsid w:val="008D0211"/>
    <w:rsid w:val="008D038A"/>
    <w:rsid w:val="008D09B0"/>
    <w:rsid w:val="008D0AFB"/>
    <w:rsid w:val="008D0FF7"/>
    <w:rsid w:val="008D1150"/>
    <w:rsid w:val="008D1431"/>
    <w:rsid w:val="008D1511"/>
    <w:rsid w:val="008D187D"/>
    <w:rsid w:val="008D188F"/>
    <w:rsid w:val="008D1C13"/>
    <w:rsid w:val="008D1C2B"/>
    <w:rsid w:val="008D2177"/>
    <w:rsid w:val="008D21A4"/>
    <w:rsid w:val="008D21BC"/>
    <w:rsid w:val="008D2299"/>
    <w:rsid w:val="008D2891"/>
    <w:rsid w:val="008D291F"/>
    <w:rsid w:val="008D29BD"/>
    <w:rsid w:val="008D2AAF"/>
    <w:rsid w:val="008D2D1A"/>
    <w:rsid w:val="008D32DF"/>
    <w:rsid w:val="008D34A4"/>
    <w:rsid w:val="008D35E9"/>
    <w:rsid w:val="008D388F"/>
    <w:rsid w:val="008D3959"/>
    <w:rsid w:val="008D3966"/>
    <w:rsid w:val="008D3BDE"/>
    <w:rsid w:val="008D3CBB"/>
    <w:rsid w:val="008D3E43"/>
    <w:rsid w:val="008D3EC8"/>
    <w:rsid w:val="008D3F2B"/>
    <w:rsid w:val="008D3FDA"/>
    <w:rsid w:val="008D3FE4"/>
    <w:rsid w:val="008D417A"/>
    <w:rsid w:val="008D4351"/>
    <w:rsid w:val="008D4352"/>
    <w:rsid w:val="008D4A59"/>
    <w:rsid w:val="008D4A6D"/>
    <w:rsid w:val="008D4B08"/>
    <w:rsid w:val="008D4BF7"/>
    <w:rsid w:val="008D55D7"/>
    <w:rsid w:val="008D60BC"/>
    <w:rsid w:val="008D616C"/>
    <w:rsid w:val="008D61E0"/>
    <w:rsid w:val="008D622A"/>
    <w:rsid w:val="008D6662"/>
    <w:rsid w:val="008D66C8"/>
    <w:rsid w:val="008D6A8E"/>
    <w:rsid w:val="008D6D7B"/>
    <w:rsid w:val="008D6DB8"/>
    <w:rsid w:val="008D6FC4"/>
    <w:rsid w:val="008D73AA"/>
    <w:rsid w:val="008D75F1"/>
    <w:rsid w:val="008D7B7B"/>
    <w:rsid w:val="008D7DCB"/>
    <w:rsid w:val="008D7EA9"/>
    <w:rsid w:val="008D7EB7"/>
    <w:rsid w:val="008D7F11"/>
    <w:rsid w:val="008E03A1"/>
    <w:rsid w:val="008E03B7"/>
    <w:rsid w:val="008E0955"/>
    <w:rsid w:val="008E09A4"/>
    <w:rsid w:val="008E0EB8"/>
    <w:rsid w:val="008E1074"/>
    <w:rsid w:val="008E10A6"/>
    <w:rsid w:val="008E1271"/>
    <w:rsid w:val="008E1568"/>
    <w:rsid w:val="008E15FE"/>
    <w:rsid w:val="008E174D"/>
    <w:rsid w:val="008E1E31"/>
    <w:rsid w:val="008E1E82"/>
    <w:rsid w:val="008E2251"/>
    <w:rsid w:val="008E24A3"/>
    <w:rsid w:val="008E24B3"/>
    <w:rsid w:val="008E24CA"/>
    <w:rsid w:val="008E2716"/>
    <w:rsid w:val="008E2905"/>
    <w:rsid w:val="008E2910"/>
    <w:rsid w:val="008E2F6E"/>
    <w:rsid w:val="008E2FFD"/>
    <w:rsid w:val="008E32E5"/>
    <w:rsid w:val="008E35B3"/>
    <w:rsid w:val="008E38AD"/>
    <w:rsid w:val="008E3D41"/>
    <w:rsid w:val="008E3EEC"/>
    <w:rsid w:val="008E3F87"/>
    <w:rsid w:val="008E47F1"/>
    <w:rsid w:val="008E4825"/>
    <w:rsid w:val="008E48CF"/>
    <w:rsid w:val="008E4A4D"/>
    <w:rsid w:val="008E4A4E"/>
    <w:rsid w:val="008E4D4D"/>
    <w:rsid w:val="008E5013"/>
    <w:rsid w:val="008E50CD"/>
    <w:rsid w:val="008E52CD"/>
    <w:rsid w:val="008E5835"/>
    <w:rsid w:val="008E5954"/>
    <w:rsid w:val="008E5ACC"/>
    <w:rsid w:val="008E5BF2"/>
    <w:rsid w:val="008E5C81"/>
    <w:rsid w:val="008E5DE6"/>
    <w:rsid w:val="008E65C1"/>
    <w:rsid w:val="008E6D5B"/>
    <w:rsid w:val="008E6F40"/>
    <w:rsid w:val="008E7355"/>
    <w:rsid w:val="008E7654"/>
    <w:rsid w:val="008E7820"/>
    <w:rsid w:val="008E79C4"/>
    <w:rsid w:val="008F011A"/>
    <w:rsid w:val="008F0A38"/>
    <w:rsid w:val="008F0F84"/>
    <w:rsid w:val="008F1014"/>
    <w:rsid w:val="008F11C9"/>
    <w:rsid w:val="008F12C5"/>
    <w:rsid w:val="008F1333"/>
    <w:rsid w:val="008F13D9"/>
    <w:rsid w:val="008F1625"/>
    <w:rsid w:val="008F1B9F"/>
    <w:rsid w:val="008F1C0E"/>
    <w:rsid w:val="008F1C88"/>
    <w:rsid w:val="008F2226"/>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BAA"/>
    <w:rsid w:val="008F4E62"/>
    <w:rsid w:val="008F5186"/>
    <w:rsid w:val="008F5840"/>
    <w:rsid w:val="008F584A"/>
    <w:rsid w:val="008F5A08"/>
    <w:rsid w:val="008F5DBA"/>
    <w:rsid w:val="008F5EEF"/>
    <w:rsid w:val="008F6176"/>
    <w:rsid w:val="008F640B"/>
    <w:rsid w:val="008F66FE"/>
    <w:rsid w:val="008F69EC"/>
    <w:rsid w:val="008F72CC"/>
    <w:rsid w:val="008F72CD"/>
    <w:rsid w:val="008F7394"/>
    <w:rsid w:val="008F7516"/>
    <w:rsid w:val="008F770C"/>
    <w:rsid w:val="008F7804"/>
    <w:rsid w:val="008F78DF"/>
    <w:rsid w:val="0090001E"/>
    <w:rsid w:val="009000B9"/>
    <w:rsid w:val="00900266"/>
    <w:rsid w:val="009002B9"/>
    <w:rsid w:val="00900519"/>
    <w:rsid w:val="009005B7"/>
    <w:rsid w:val="00900FEB"/>
    <w:rsid w:val="0090110B"/>
    <w:rsid w:val="0090120C"/>
    <w:rsid w:val="00901452"/>
    <w:rsid w:val="00901C48"/>
    <w:rsid w:val="00901D9C"/>
    <w:rsid w:val="00902456"/>
    <w:rsid w:val="0090247C"/>
    <w:rsid w:val="00902541"/>
    <w:rsid w:val="009029A2"/>
    <w:rsid w:val="00902A99"/>
    <w:rsid w:val="00902D05"/>
    <w:rsid w:val="00902FD7"/>
    <w:rsid w:val="00903205"/>
    <w:rsid w:val="0090331F"/>
    <w:rsid w:val="00903802"/>
    <w:rsid w:val="00903E6F"/>
    <w:rsid w:val="0090401C"/>
    <w:rsid w:val="00904269"/>
    <w:rsid w:val="00904347"/>
    <w:rsid w:val="00904599"/>
    <w:rsid w:val="009049A0"/>
    <w:rsid w:val="00904BA3"/>
    <w:rsid w:val="00904ED3"/>
    <w:rsid w:val="00904F40"/>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3D1"/>
    <w:rsid w:val="009115C1"/>
    <w:rsid w:val="009117B9"/>
    <w:rsid w:val="00911D83"/>
    <w:rsid w:val="0091218A"/>
    <w:rsid w:val="009122E0"/>
    <w:rsid w:val="0091233C"/>
    <w:rsid w:val="00912673"/>
    <w:rsid w:val="00912900"/>
    <w:rsid w:val="0091291A"/>
    <w:rsid w:val="00912F46"/>
    <w:rsid w:val="009131BE"/>
    <w:rsid w:val="009132A6"/>
    <w:rsid w:val="00913612"/>
    <w:rsid w:val="00913657"/>
    <w:rsid w:val="0091366A"/>
    <w:rsid w:val="00913824"/>
    <w:rsid w:val="00913F40"/>
    <w:rsid w:val="009140F9"/>
    <w:rsid w:val="0091429A"/>
    <w:rsid w:val="00914511"/>
    <w:rsid w:val="009145F5"/>
    <w:rsid w:val="00914BE0"/>
    <w:rsid w:val="009150DC"/>
    <w:rsid w:val="00915194"/>
    <w:rsid w:val="0091535C"/>
    <w:rsid w:val="0091543F"/>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33"/>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71D"/>
    <w:rsid w:val="009249D5"/>
    <w:rsid w:val="00924AB8"/>
    <w:rsid w:val="00924C34"/>
    <w:rsid w:val="00924FF8"/>
    <w:rsid w:val="0092510C"/>
    <w:rsid w:val="009252D9"/>
    <w:rsid w:val="00925555"/>
    <w:rsid w:val="00925B50"/>
    <w:rsid w:val="00925BA8"/>
    <w:rsid w:val="00925CC9"/>
    <w:rsid w:val="00925F94"/>
    <w:rsid w:val="00925FEE"/>
    <w:rsid w:val="009264E8"/>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663"/>
    <w:rsid w:val="0093094D"/>
    <w:rsid w:val="00930AFB"/>
    <w:rsid w:val="00930D5A"/>
    <w:rsid w:val="00930DFC"/>
    <w:rsid w:val="00930E43"/>
    <w:rsid w:val="00930E91"/>
    <w:rsid w:val="0093179D"/>
    <w:rsid w:val="009317E4"/>
    <w:rsid w:val="00931DDB"/>
    <w:rsid w:val="00931EE2"/>
    <w:rsid w:val="00932058"/>
    <w:rsid w:val="009323D5"/>
    <w:rsid w:val="00932477"/>
    <w:rsid w:val="00932644"/>
    <w:rsid w:val="009328C7"/>
    <w:rsid w:val="00932B83"/>
    <w:rsid w:val="00932F36"/>
    <w:rsid w:val="00933157"/>
    <w:rsid w:val="009336EC"/>
    <w:rsid w:val="00933773"/>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66B"/>
    <w:rsid w:val="009377AD"/>
    <w:rsid w:val="0093780A"/>
    <w:rsid w:val="00937BC7"/>
    <w:rsid w:val="00937F89"/>
    <w:rsid w:val="00937F95"/>
    <w:rsid w:val="00940883"/>
    <w:rsid w:val="009413A1"/>
    <w:rsid w:val="00941746"/>
    <w:rsid w:val="0094177E"/>
    <w:rsid w:val="00941886"/>
    <w:rsid w:val="00941AB3"/>
    <w:rsid w:val="00941CC7"/>
    <w:rsid w:val="0094214D"/>
    <w:rsid w:val="009423EC"/>
    <w:rsid w:val="009425CF"/>
    <w:rsid w:val="009426AF"/>
    <w:rsid w:val="00942C80"/>
    <w:rsid w:val="00942E27"/>
    <w:rsid w:val="00942E36"/>
    <w:rsid w:val="00942ED5"/>
    <w:rsid w:val="00942F4E"/>
    <w:rsid w:val="00942F82"/>
    <w:rsid w:val="0094305E"/>
    <w:rsid w:val="00943197"/>
    <w:rsid w:val="00943314"/>
    <w:rsid w:val="009435EC"/>
    <w:rsid w:val="009435F2"/>
    <w:rsid w:val="009436BC"/>
    <w:rsid w:val="00943860"/>
    <w:rsid w:val="0094397C"/>
    <w:rsid w:val="009439C9"/>
    <w:rsid w:val="00943BFF"/>
    <w:rsid w:val="00943E76"/>
    <w:rsid w:val="00943FEF"/>
    <w:rsid w:val="009441F1"/>
    <w:rsid w:val="009442F9"/>
    <w:rsid w:val="009447E3"/>
    <w:rsid w:val="00944820"/>
    <w:rsid w:val="00944DD8"/>
    <w:rsid w:val="00945180"/>
    <w:rsid w:val="00945372"/>
    <w:rsid w:val="0094590C"/>
    <w:rsid w:val="0094599F"/>
    <w:rsid w:val="00945A42"/>
    <w:rsid w:val="00945B77"/>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09"/>
    <w:rsid w:val="0095048D"/>
    <w:rsid w:val="00950762"/>
    <w:rsid w:val="00950959"/>
    <w:rsid w:val="009512F3"/>
    <w:rsid w:val="009515EE"/>
    <w:rsid w:val="00951929"/>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3A"/>
    <w:rsid w:val="00953542"/>
    <w:rsid w:val="00953773"/>
    <w:rsid w:val="0095380C"/>
    <w:rsid w:val="009538AA"/>
    <w:rsid w:val="00953AC8"/>
    <w:rsid w:val="00953CD0"/>
    <w:rsid w:val="00953DAC"/>
    <w:rsid w:val="00953ED1"/>
    <w:rsid w:val="00953FA1"/>
    <w:rsid w:val="009542EB"/>
    <w:rsid w:val="00954353"/>
    <w:rsid w:val="00954606"/>
    <w:rsid w:val="00954A9C"/>
    <w:rsid w:val="00954DEF"/>
    <w:rsid w:val="00954F0B"/>
    <w:rsid w:val="0095528F"/>
    <w:rsid w:val="00955318"/>
    <w:rsid w:val="0095561D"/>
    <w:rsid w:val="00955718"/>
    <w:rsid w:val="0095577F"/>
    <w:rsid w:val="009557F2"/>
    <w:rsid w:val="00955BFD"/>
    <w:rsid w:val="00955C0A"/>
    <w:rsid w:val="00955C4F"/>
    <w:rsid w:val="00955D98"/>
    <w:rsid w:val="00955E70"/>
    <w:rsid w:val="00955F73"/>
    <w:rsid w:val="00956593"/>
    <w:rsid w:val="009569EC"/>
    <w:rsid w:val="00956E0F"/>
    <w:rsid w:val="009570F7"/>
    <w:rsid w:val="009574F7"/>
    <w:rsid w:val="009577A0"/>
    <w:rsid w:val="00957AD4"/>
    <w:rsid w:val="00957C83"/>
    <w:rsid w:val="00957DA6"/>
    <w:rsid w:val="00957F63"/>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78"/>
    <w:rsid w:val="009653A2"/>
    <w:rsid w:val="00965611"/>
    <w:rsid w:val="009657F1"/>
    <w:rsid w:val="0096590D"/>
    <w:rsid w:val="00965B25"/>
    <w:rsid w:val="00965B52"/>
    <w:rsid w:val="00965B6D"/>
    <w:rsid w:val="0096625D"/>
    <w:rsid w:val="009667CA"/>
    <w:rsid w:val="00966849"/>
    <w:rsid w:val="00966A19"/>
    <w:rsid w:val="0096723C"/>
    <w:rsid w:val="009674E1"/>
    <w:rsid w:val="00967571"/>
    <w:rsid w:val="00967881"/>
    <w:rsid w:val="00967BC9"/>
    <w:rsid w:val="00967BF9"/>
    <w:rsid w:val="00967D7A"/>
    <w:rsid w:val="0097012E"/>
    <w:rsid w:val="009702E6"/>
    <w:rsid w:val="009709F8"/>
    <w:rsid w:val="00970FFC"/>
    <w:rsid w:val="009710DC"/>
    <w:rsid w:val="00971297"/>
    <w:rsid w:val="0097147A"/>
    <w:rsid w:val="009714A0"/>
    <w:rsid w:val="00971578"/>
    <w:rsid w:val="009715BD"/>
    <w:rsid w:val="00971781"/>
    <w:rsid w:val="0097194A"/>
    <w:rsid w:val="00971C56"/>
    <w:rsid w:val="00971C77"/>
    <w:rsid w:val="00972356"/>
    <w:rsid w:val="0097245B"/>
    <w:rsid w:val="00972617"/>
    <w:rsid w:val="00972929"/>
    <w:rsid w:val="00972B36"/>
    <w:rsid w:val="00972F91"/>
    <w:rsid w:val="00973093"/>
    <w:rsid w:val="009732D0"/>
    <w:rsid w:val="00973324"/>
    <w:rsid w:val="0097342B"/>
    <w:rsid w:val="009734DF"/>
    <w:rsid w:val="009735E2"/>
    <w:rsid w:val="009736E5"/>
    <w:rsid w:val="00973827"/>
    <w:rsid w:val="009739AF"/>
    <w:rsid w:val="00973BDE"/>
    <w:rsid w:val="00973FB9"/>
    <w:rsid w:val="0097402E"/>
    <w:rsid w:val="009740BE"/>
    <w:rsid w:val="009742D3"/>
    <w:rsid w:val="009743D0"/>
    <w:rsid w:val="009745BB"/>
    <w:rsid w:val="009746B3"/>
    <w:rsid w:val="009746FA"/>
    <w:rsid w:val="00974EF3"/>
    <w:rsid w:val="00974FBE"/>
    <w:rsid w:val="0097519E"/>
    <w:rsid w:val="009751D6"/>
    <w:rsid w:val="009753A3"/>
    <w:rsid w:val="0097590B"/>
    <w:rsid w:val="00975949"/>
    <w:rsid w:val="00975C32"/>
    <w:rsid w:val="00975E1F"/>
    <w:rsid w:val="00975ED0"/>
    <w:rsid w:val="00976016"/>
    <w:rsid w:val="0097601B"/>
    <w:rsid w:val="00976066"/>
    <w:rsid w:val="00976455"/>
    <w:rsid w:val="00976663"/>
    <w:rsid w:val="00976A27"/>
    <w:rsid w:val="00976BB0"/>
    <w:rsid w:val="00976CCC"/>
    <w:rsid w:val="00976CEC"/>
    <w:rsid w:val="00976DA7"/>
    <w:rsid w:val="00976E19"/>
    <w:rsid w:val="00977BA7"/>
    <w:rsid w:val="00980521"/>
    <w:rsid w:val="00980692"/>
    <w:rsid w:val="00980701"/>
    <w:rsid w:val="00980811"/>
    <w:rsid w:val="00980A1B"/>
    <w:rsid w:val="00981002"/>
    <w:rsid w:val="0098103E"/>
    <w:rsid w:val="009814A8"/>
    <w:rsid w:val="00981631"/>
    <w:rsid w:val="009817AA"/>
    <w:rsid w:val="0098194F"/>
    <w:rsid w:val="00981995"/>
    <w:rsid w:val="009819E7"/>
    <w:rsid w:val="00981A58"/>
    <w:rsid w:val="00981DAD"/>
    <w:rsid w:val="009826C8"/>
    <w:rsid w:val="00982797"/>
    <w:rsid w:val="00982AC3"/>
    <w:rsid w:val="00982B03"/>
    <w:rsid w:val="00983240"/>
    <w:rsid w:val="009832FD"/>
    <w:rsid w:val="009836E4"/>
    <w:rsid w:val="009837B0"/>
    <w:rsid w:val="0098389E"/>
    <w:rsid w:val="009838B6"/>
    <w:rsid w:val="00983B1E"/>
    <w:rsid w:val="00983BE7"/>
    <w:rsid w:val="00983D29"/>
    <w:rsid w:val="0098407F"/>
    <w:rsid w:val="0098424F"/>
    <w:rsid w:val="00984275"/>
    <w:rsid w:val="009842CA"/>
    <w:rsid w:val="009842DE"/>
    <w:rsid w:val="00984420"/>
    <w:rsid w:val="00984531"/>
    <w:rsid w:val="0098460A"/>
    <w:rsid w:val="009849B8"/>
    <w:rsid w:val="00984C2D"/>
    <w:rsid w:val="00984FFD"/>
    <w:rsid w:val="00985623"/>
    <w:rsid w:val="009857AD"/>
    <w:rsid w:val="0098598F"/>
    <w:rsid w:val="00985CF2"/>
    <w:rsid w:val="00985F01"/>
    <w:rsid w:val="00985F28"/>
    <w:rsid w:val="00986149"/>
    <w:rsid w:val="00986176"/>
    <w:rsid w:val="00986503"/>
    <w:rsid w:val="009865C4"/>
    <w:rsid w:val="009866E6"/>
    <w:rsid w:val="00986813"/>
    <w:rsid w:val="00986C2A"/>
    <w:rsid w:val="00986C65"/>
    <w:rsid w:val="00986E7F"/>
    <w:rsid w:val="00986FAD"/>
    <w:rsid w:val="00987204"/>
    <w:rsid w:val="009872B8"/>
    <w:rsid w:val="009873FF"/>
    <w:rsid w:val="00987536"/>
    <w:rsid w:val="009878E5"/>
    <w:rsid w:val="00987914"/>
    <w:rsid w:val="009879CA"/>
    <w:rsid w:val="00987AB7"/>
    <w:rsid w:val="00987AFE"/>
    <w:rsid w:val="00987B37"/>
    <w:rsid w:val="00987CAD"/>
    <w:rsid w:val="00987D58"/>
    <w:rsid w:val="00987DC0"/>
    <w:rsid w:val="00987FA3"/>
    <w:rsid w:val="00990061"/>
    <w:rsid w:val="009901B3"/>
    <w:rsid w:val="00990267"/>
    <w:rsid w:val="00990423"/>
    <w:rsid w:val="00990553"/>
    <w:rsid w:val="0099083D"/>
    <w:rsid w:val="00990851"/>
    <w:rsid w:val="00990881"/>
    <w:rsid w:val="00990BD5"/>
    <w:rsid w:val="0099122A"/>
    <w:rsid w:val="00991538"/>
    <w:rsid w:val="009915E0"/>
    <w:rsid w:val="0099196F"/>
    <w:rsid w:val="00991A2A"/>
    <w:rsid w:val="00991CA5"/>
    <w:rsid w:val="00992063"/>
    <w:rsid w:val="00992271"/>
    <w:rsid w:val="0099291C"/>
    <w:rsid w:val="009929DA"/>
    <w:rsid w:val="00992B98"/>
    <w:rsid w:val="00992CAF"/>
    <w:rsid w:val="00992DAA"/>
    <w:rsid w:val="0099309E"/>
    <w:rsid w:val="009930BE"/>
    <w:rsid w:val="009930FB"/>
    <w:rsid w:val="009934FD"/>
    <w:rsid w:val="0099359F"/>
    <w:rsid w:val="009936B3"/>
    <w:rsid w:val="009936E2"/>
    <w:rsid w:val="00993C73"/>
    <w:rsid w:val="0099430B"/>
    <w:rsid w:val="00994314"/>
    <w:rsid w:val="0099436F"/>
    <w:rsid w:val="009943AA"/>
    <w:rsid w:val="00994428"/>
    <w:rsid w:val="00994515"/>
    <w:rsid w:val="00994695"/>
    <w:rsid w:val="009946E3"/>
    <w:rsid w:val="00994871"/>
    <w:rsid w:val="009949EF"/>
    <w:rsid w:val="00994CEA"/>
    <w:rsid w:val="00994D83"/>
    <w:rsid w:val="00994E08"/>
    <w:rsid w:val="00994F6F"/>
    <w:rsid w:val="009951C7"/>
    <w:rsid w:val="009951F9"/>
    <w:rsid w:val="00995286"/>
    <w:rsid w:val="0099552B"/>
    <w:rsid w:val="0099555A"/>
    <w:rsid w:val="00995560"/>
    <w:rsid w:val="00995AFD"/>
    <w:rsid w:val="00995B45"/>
    <w:rsid w:val="00995C95"/>
    <w:rsid w:val="00995CB7"/>
    <w:rsid w:val="00995CDB"/>
    <w:rsid w:val="00995E85"/>
    <w:rsid w:val="00995EEE"/>
    <w:rsid w:val="0099637D"/>
    <w:rsid w:val="00996468"/>
    <w:rsid w:val="00996876"/>
    <w:rsid w:val="00996D6B"/>
    <w:rsid w:val="00996F39"/>
    <w:rsid w:val="00996F71"/>
    <w:rsid w:val="00996FCF"/>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3C6"/>
    <w:rsid w:val="009A14EF"/>
    <w:rsid w:val="009A17C0"/>
    <w:rsid w:val="009A1A92"/>
    <w:rsid w:val="009A24CA"/>
    <w:rsid w:val="009A27E4"/>
    <w:rsid w:val="009A2997"/>
    <w:rsid w:val="009A2C62"/>
    <w:rsid w:val="009A2D7A"/>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582"/>
    <w:rsid w:val="009A66C2"/>
    <w:rsid w:val="009A68A8"/>
    <w:rsid w:val="009A6A26"/>
    <w:rsid w:val="009A6A6B"/>
    <w:rsid w:val="009A6BE2"/>
    <w:rsid w:val="009A6CC2"/>
    <w:rsid w:val="009A704A"/>
    <w:rsid w:val="009A704D"/>
    <w:rsid w:val="009A7289"/>
    <w:rsid w:val="009A73DF"/>
    <w:rsid w:val="009A756F"/>
    <w:rsid w:val="009A79FE"/>
    <w:rsid w:val="009A7A4C"/>
    <w:rsid w:val="009B0394"/>
    <w:rsid w:val="009B04FC"/>
    <w:rsid w:val="009B055B"/>
    <w:rsid w:val="009B0F42"/>
    <w:rsid w:val="009B109B"/>
    <w:rsid w:val="009B10DE"/>
    <w:rsid w:val="009B129D"/>
    <w:rsid w:val="009B1AA9"/>
    <w:rsid w:val="009B1EE0"/>
    <w:rsid w:val="009B1EF9"/>
    <w:rsid w:val="009B2073"/>
    <w:rsid w:val="009B22C2"/>
    <w:rsid w:val="009B22CC"/>
    <w:rsid w:val="009B26AC"/>
    <w:rsid w:val="009B2998"/>
    <w:rsid w:val="009B30D1"/>
    <w:rsid w:val="009B3149"/>
    <w:rsid w:val="009B3232"/>
    <w:rsid w:val="009B3428"/>
    <w:rsid w:val="009B37E2"/>
    <w:rsid w:val="009B3B6D"/>
    <w:rsid w:val="009B3B78"/>
    <w:rsid w:val="009B4083"/>
    <w:rsid w:val="009B4519"/>
    <w:rsid w:val="009B4564"/>
    <w:rsid w:val="009B46BC"/>
    <w:rsid w:val="009B496F"/>
    <w:rsid w:val="009B4B17"/>
    <w:rsid w:val="009B4BF1"/>
    <w:rsid w:val="009B4C94"/>
    <w:rsid w:val="009B506B"/>
    <w:rsid w:val="009B5184"/>
    <w:rsid w:val="009B57EF"/>
    <w:rsid w:val="009B59D0"/>
    <w:rsid w:val="009B5B85"/>
    <w:rsid w:val="009B5CC8"/>
    <w:rsid w:val="009B5D77"/>
    <w:rsid w:val="009B5FD7"/>
    <w:rsid w:val="009B63CF"/>
    <w:rsid w:val="009B6650"/>
    <w:rsid w:val="009B6AF8"/>
    <w:rsid w:val="009B6BD5"/>
    <w:rsid w:val="009B6D48"/>
    <w:rsid w:val="009B7196"/>
    <w:rsid w:val="009B7204"/>
    <w:rsid w:val="009B724D"/>
    <w:rsid w:val="009B78E5"/>
    <w:rsid w:val="009B7D54"/>
    <w:rsid w:val="009B7ED8"/>
    <w:rsid w:val="009C0074"/>
    <w:rsid w:val="009C01A7"/>
    <w:rsid w:val="009C0402"/>
    <w:rsid w:val="009C0432"/>
    <w:rsid w:val="009C054A"/>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4004"/>
    <w:rsid w:val="009C43A0"/>
    <w:rsid w:val="009C45AD"/>
    <w:rsid w:val="009C4726"/>
    <w:rsid w:val="009C4817"/>
    <w:rsid w:val="009C4BC2"/>
    <w:rsid w:val="009C4C7E"/>
    <w:rsid w:val="009C4D22"/>
    <w:rsid w:val="009C4E9D"/>
    <w:rsid w:val="009C4FAE"/>
    <w:rsid w:val="009C538D"/>
    <w:rsid w:val="009C5522"/>
    <w:rsid w:val="009C56AA"/>
    <w:rsid w:val="009C59CD"/>
    <w:rsid w:val="009C5A3A"/>
    <w:rsid w:val="009C5D8A"/>
    <w:rsid w:val="009C5E8A"/>
    <w:rsid w:val="009C61B9"/>
    <w:rsid w:val="009C6287"/>
    <w:rsid w:val="009C669F"/>
    <w:rsid w:val="009C6870"/>
    <w:rsid w:val="009C6C94"/>
    <w:rsid w:val="009C70C2"/>
    <w:rsid w:val="009C72B4"/>
    <w:rsid w:val="009C7320"/>
    <w:rsid w:val="009C73A9"/>
    <w:rsid w:val="009C751C"/>
    <w:rsid w:val="009C764C"/>
    <w:rsid w:val="009C7728"/>
    <w:rsid w:val="009C7F65"/>
    <w:rsid w:val="009D0024"/>
    <w:rsid w:val="009D0337"/>
    <w:rsid w:val="009D037A"/>
    <w:rsid w:val="009D0729"/>
    <w:rsid w:val="009D098D"/>
    <w:rsid w:val="009D0ACA"/>
    <w:rsid w:val="009D0F66"/>
    <w:rsid w:val="009D1504"/>
    <w:rsid w:val="009D153B"/>
    <w:rsid w:val="009D1626"/>
    <w:rsid w:val="009D168A"/>
    <w:rsid w:val="009D16A7"/>
    <w:rsid w:val="009D1835"/>
    <w:rsid w:val="009D19BC"/>
    <w:rsid w:val="009D19DB"/>
    <w:rsid w:val="009D1A06"/>
    <w:rsid w:val="009D1B48"/>
    <w:rsid w:val="009D1BA4"/>
    <w:rsid w:val="009D1CB5"/>
    <w:rsid w:val="009D21C1"/>
    <w:rsid w:val="009D21FA"/>
    <w:rsid w:val="009D22E4"/>
    <w:rsid w:val="009D22F7"/>
    <w:rsid w:val="009D27B3"/>
    <w:rsid w:val="009D2A98"/>
    <w:rsid w:val="009D2E37"/>
    <w:rsid w:val="009D319C"/>
    <w:rsid w:val="009D3313"/>
    <w:rsid w:val="009D34CA"/>
    <w:rsid w:val="009D3A2D"/>
    <w:rsid w:val="009D3B45"/>
    <w:rsid w:val="009D3B98"/>
    <w:rsid w:val="009D3C0C"/>
    <w:rsid w:val="009D4279"/>
    <w:rsid w:val="009D48DB"/>
    <w:rsid w:val="009D5241"/>
    <w:rsid w:val="009D56DA"/>
    <w:rsid w:val="009D59F8"/>
    <w:rsid w:val="009D5BAB"/>
    <w:rsid w:val="009D5ECF"/>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45"/>
    <w:rsid w:val="009E2DDC"/>
    <w:rsid w:val="009E2F17"/>
    <w:rsid w:val="009E34C1"/>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BAC"/>
    <w:rsid w:val="009E4D6B"/>
    <w:rsid w:val="009E51D2"/>
    <w:rsid w:val="009E544F"/>
    <w:rsid w:val="009E5687"/>
    <w:rsid w:val="009E5713"/>
    <w:rsid w:val="009E578A"/>
    <w:rsid w:val="009E593C"/>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0D9"/>
    <w:rsid w:val="009F12C1"/>
    <w:rsid w:val="009F136C"/>
    <w:rsid w:val="009F150E"/>
    <w:rsid w:val="009F16D7"/>
    <w:rsid w:val="009F18DD"/>
    <w:rsid w:val="009F1A74"/>
    <w:rsid w:val="009F1DCD"/>
    <w:rsid w:val="009F1EAB"/>
    <w:rsid w:val="009F1F2C"/>
    <w:rsid w:val="009F2064"/>
    <w:rsid w:val="009F2160"/>
    <w:rsid w:val="009F2241"/>
    <w:rsid w:val="009F27AD"/>
    <w:rsid w:val="009F3305"/>
    <w:rsid w:val="009F3709"/>
    <w:rsid w:val="009F3B61"/>
    <w:rsid w:val="009F3C37"/>
    <w:rsid w:val="009F3F48"/>
    <w:rsid w:val="009F3FB5"/>
    <w:rsid w:val="009F40A9"/>
    <w:rsid w:val="009F421F"/>
    <w:rsid w:val="009F42BD"/>
    <w:rsid w:val="009F4623"/>
    <w:rsid w:val="009F4752"/>
    <w:rsid w:val="009F47F3"/>
    <w:rsid w:val="009F4941"/>
    <w:rsid w:val="009F4B72"/>
    <w:rsid w:val="009F4CE4"/>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05"/>
    <w:rsid w:val="00A0012E"/>
    <w:rsid w:val="00A002AD"/>
    <w:rsid w:val="00A005B0"/>
    <w:rsid w:val="00A00755"/>
    <w:rsid w:val="00A0088E"/>
    <w:rsid w:val="00A00E29"/>
    <w:rsid w:val="00A00E79"/>
    <w:rsid w:val="00A00F0B"/>
    <w:rsid w:val="00A0129F"/>
    <w:rsid w:val="00A01BAC"/>
    <w:rsid w:val="00A01F17"/>
    <w:rsid w:val="00A0213D"/>
    <w:rsid w:val="00A021BB"/>
    <w:rsid w:val="00A0220A"/>
    <w:rsid w:val="00A022A5"/>
    <w:rsid w:val="00A02592"/>
    <w:rsid w:val="00A0263C"/>
    <w:rsid w:val="00A02833"/>
    <w:rsid w:val="00A02BBE"/>
    <w:rsid w:val="00A02F66"/>
    <w:rsid w:val="00A03879"/>
    <w:rsid w:val="00A03A22"/>
    <w:rsid w:val="00A04256"/>
    <w:rsid w:val="00A04634"/>
    <w:rsid w:val="00A04B78"/>
    <w:rsid w:val="00A04CE4"/>
    <w:rsid w:val="00A04D70"/>
    <w:rsid w:val="00A04F99"/>
    <w:rsid w:val="00A05575"/>
    <w:rsid w:val="00A0576F"/>
    <w:rsid w:val="00A05D3E"/>
    <w:rsid w:val="00A05FA3"/>
    <w:rsid w:val="00A06119"/>
    <w:rsid w:val="00A06757"/>
    <w:rsid w:val="00A069B5"/>
    <w:rsid w:val="00A06CA7"/>
    <w:rsid w:val="00A0735E"/>
    <w:rsid w:val="00A073B0"/>
    <w:rsid w:val="00A0743E"/>
    <w:rsid w:val="00A07484"/>
    <w:rsid w:val="00A07534"/>
    <w:rsid w:val="00A075A2"/>
    <w:rsid w:val="00A0786D"/>
    <w:rsid w:val="00A07885"/>
    <w:rsid w:val="00A07A48"/>
    <w:rsid w:val="00A07A87"/>
    <w:rsid w:val="00A07B29"/>
    <w:rsid w:val="00A07C87"/>
    <w:rsid w:val="00A1038C"/>
    <w:rsid w:val="00A1061A"/>
    <w:rsid w:val="00A10773"/>
    <w:rsid w:val="00A107BA"/>
    <w:rsid w:val="00A108EE"/>
    <w:rsid w:val="00A10ACA"/>
    <w:rsid w:val="00A10BB8"/>
    <w:rsid w:val="00A11026"/>
    <w:rsid w:val="00A113D1"/>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24"/>
    <w:rsid w:val="00A1506F"/>
    <w:rsid w:val="00A15272"/>
    <w:rsid w:val="00A15633"/>
    <w:rsid w:val="00A1566A"/>
    <w:rsid w:val="00A15A41"/>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14"/>
    <w:rsid w:val="00A17024"/>
    <w:rsid w:val="00A172E8"/>
    <w:rsid w:val="00A172F2"/>
    <w:rsid w:val="00A17451"/>
    <w:rsid w:val="00A174EA"/>
    <w:rsid w:val="00A17581"/>
    <w:rsid w:val="00A176B3"/>
    <w:rsid w:val="00A177DF"/>
    <w:rsid w:val="00A17889"/>
    <w:rsid w:val="00A179FF"/>
    <w:rsid w:val="00A17FE9"/>
    <w:rsid w:val="00A2006B"/>
    <w:rsid w:val="00A2039E"/>
    <w:rsid w:val="00A209BE"/>
    <w:rsid w:val="00A211D7"/>
    <w:rsid w:val="00A212FC"/>
    <w:rsid w:val="00A215C8"/>
    <w:rsid w:val="00A21703"/>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379"/>
    <w:rsid w:val="00A23564"/>
    <w:rsid w:val="00A2380A"/>
    <w:rsid w:val="00A238C6"/>
    <w:rsid w:val="00A23AAB"/>
    <w:rsid w:val="00A24099"/>
    <w:rsid w:val="00A2425A"/>
    <w:rsid w:val="00A2446C"/>
    <w:rsid w:val="00A2448F"/>
    <w:rsid w:val="00A2498D"/>
    <w:rsid w:val="00A24D26"/>
    <w:rsid w:val="00A25294"/>
    <w:rsid w:val="00A253E6"/>
    <w:rsid w:val="00A254EE"/>
    <w:rsid w:val="00A2564B"/>
    <w:rsid w:val="00A258C2"/>
    <w:rsid w:val="00A25BE7"/>
    <w:rsid w:val="00A25DFE"/>
    <w:rsid w:val="00A2613E"/>
    <w:rsid w:val="00A261C2"/>
    <w:rsid w:val="00A26A3A"/>
    <w:rsid w:val="00A26A4A"/>
    <w:rsid w:val="00A26A67"/>
    <w:rsid w:val="00A26EDA"/>
    <w:rsid w:val="00A27008"/>
    <w:rsid w:val="00A2712C"/>
    <w:rsid w:val="00A272E2"/>
    <w:rsid w:val="00A27351"/>
    <w:rsid w:val="00A27509"/>
    <w:rsid w:val="00A2793F"/>
    <w:rsid w:val="00A279CF"/>
    <w:rsid w:val="00A27B0F"/>
    <w:rsid w:val="00A27CDF"/>
    <w:rsid w:val="00A27CE0"/>
    <w:rsid w:val="00A303FB"/>
    <w:rsid w:val="00A305B1"/>
    <w:rsid w:val="00A306B9"/>
    <w:rsid w:val="00A30915"/>
    <w:rsid w:val="00A30938"/>
    <w:rsid w:val="00A309C6"/>
    <w:rsid w:val="00A30A6D"/>
    <w:rsid w:val="00A30D13"/>
    <w:rsid w:val="00A31112"/>
    <w:rsid w:val="00A311CB"/>
    <w:rsid w:val="00A31689"/>
    <w:rsid w:val="00A319AF"/>
    <w:rsid w:val="00A319D0"/>
    <w:rsid w:val="00A31B15"/>
    <w:rsid w:val="00A31C8A"/>
    <w:rsid w:val="00A31D76"/>
    <w:rsid w:val="00A31EAA"/>
    <w:rsid w:val="00A31FD4"/>
    <w:rsid w:val="00A322CE"/>
    <w:rsid w:val="00A32316"/>
    <w:rsid w:val="00A324AA"/>
    <w:rsid w:val="00A326DB"/>
    <w:rsid w:val="00A32B33"/>
    <w:rsid w:val="00A32BEC"/>
    <w:rsid w:val="00A33172"/>
    <w:rsid w:val="00A331BC"/>
    <w:rsid w:val="00A331BD"/>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611D"/>
    <w:rsid w:val="00A3624B"/>
    <w:rsid w:val="00A3627D"/>
    <w:rsid w:val="00A36339"/>
    <w:rsid w:val="00A3659B"/>
    <w:rsid w:val="00A366E4"/>
    <w:rsid w:val="00A37568"/>
    <w:rsid w:val="00A375B5"/>
    <w:rsid w:val="00A37815"/>
    <w:rsid w:val="00A37A9E"/>
    <w:rsid w:val="00A37D3C"/>
    <w:rsid w:val="00A37F7A"/>
    <w:rsid w:val="00A4018F"/>
    <w:rsid w:val="00A4021A"/>
    <w:rsid w:val="00A4026C"/>
    <w:rsid w:val="00A407E4"/>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726"/>
    <w:rsid w:val="00A4299F"/>
    <w:rsid w:val="00A42B23"/>
    <w:rsid w:val="00A42F94"/>
    <w:rsid w:val="00A433E0"/>
    <w:rsid w:val="00A435BD"/>
    <w:rsid w:val="00A43675"/>
    <w:rsid w:val="00A4376F"/>
    <w:rsid w:val="00A43A1B"/>
    <w:rsid w:val="00A44151"/>
    <w:rsid w:val="00A441A0"/>
    <w:rsid w:val="00A44501"/>
    <w:rsid w:val="00A45007"/>
    <w:rsid w:val="00A45035"/>
    <w:rsid w:val="00A4549F"/>
    <w:rsid w:val="00A45556"/>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0E4D"/>
    <w:rsid w:val="00A51685"/>
    <w:rsid w:val="00A51953"/>
    <w:rsid w:val="00A51AF7"/>
    <w:rsid w:val="00A51C10"/>
    <w:rsid w:val="00A51D6D"/>
    <w:rsid w:val="00A51D79"/>
    <w:rsid w:val="00A51E63"/>
    <w:rsid w:val="00A51E92"/>
    <w:rsid w:val="00A523B6"/>
    <w:rsid w:val="00A52A18"/>
    <w:rsid w:val="00A52D80"/>
    <w:rsid w:val="00A52DD7"/>
    <w:rsid w:val="00A53510"/>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71F"/>
    <w:rsid w:val="00A55805"/>
    <w:rsid w:val="00A55EF8"/>
    <w:rsid w:val="00A55F09"/>
    <w:rsid w:val="00A560AB"/>
    <w:rsid w:val="00A5619A"/>
    <w:rsid w:val="00A565CA"/>
    <w:rsid w:val="00A56974"/>
    <w:rsid w:val="00A569D4"/>
    <w:rsid w:val="00A56C0F"/>
    <w:rsid w:val="00A56DA4"/>
    <w:rsid w:val="00A57281"/>
    <w:rsid w:val="00A575F0"/>
    <w:rsid w:val="00A579D2"/>
    <w:rsid w:val="00A57CA6"/>
    <w:rsid w:val="00A57D11"/>
    <w:rsid w:val="00A57D8A"/>
    <w:rsid w:val="00A57F1A"/>
    <w:rsid w:val="00A60163"/>
    <w:rsid w:val="00A60264"/>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BC"/>
    <w:rsid w:val="00A646DD"/>
    <w:rsid w:val="00A646F3"/>
    <w:rsid w:val="00A64942"/>
    <w:rsid w:val="00A650CF"/>
    <w:rsid w:val="00A652A0"/>
    <w:rsid w:val="00A65326"/>
    <w:rsid w:val="00A65817"/>
    <w:rsid w:val="00A6590D"/>
    <w:rsid w:val="00A65911"/>
    <w:rsid w:val="00A65B1D"/>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1B6"/>
    <w:rsid w:val="00A72709"/>
    <w:rsid w:val="00A72A6E"/>
    <w:rsid w:val="00A72ACE"/>
    <w:rsid w:val="00A72B23"/>
    <w:rsid w:val="00A72DAF"/>
    <w:rsid w:val="00A72E8A"/>
    <w:rsid w:val="00A731F5"/>
    <w:rsid w:val="00A7333A"/>
    <w:rsid w:val="00A73477"/>
    <w:rsid w:val="00A736A2"/>
    <w:rsid w:val="00A73D0D"/>
    <w:rsid w:val="00A73E6C"/>
    <w:rsid w:val="00A73E7D"/>
    <w:rsid w:val="00A73E8A"/>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60B"/>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988"/>
    <w:rsid w:val="00A81CE3"/>
    <w:rsid w:val="00A81CF5"/>
    <w:rsid w:val="00A81E3D"/>
    <w:rsid w:val="00A8205C"/>
    <w:rsid w:val="00A82158"/>
    <w:rsid w:val="00A821B9"/>
    <w:rsid w:val="00A8228A"/>
    <w:rsid w:val="00A8259F"/>
    <w:rsid w:val="00A828E5"/>
    <w:rsid w:val="00A82B38"/>
    <w:rsid w:val="00A82D58"/>
    <w:rsid w:val="00A8301D"/>
    <w:rsid w:val="00A8318C"/>
    <w:rsid w:val="00A8365C"/>
    <w:rsid w:val="00A83712"/>
    <w:rsid w:val="00A83791"/>
    <w:rsid w:val="00A83959"/>
    <w:rsid w:val="00A8399D"/>
    <w:rsid w:val="00A83B49"/>
    <w:rsid w:val="00A83DFA"/>
    <w:rsid w:val="00A83E3D"/>
    <w:rsid w:val="00A83EE6"/>
    <w:rsid w:val="00A83F5A"/>
    <w:rsid w:val="00A8431B"/>
    <w:rsid w:val="00A8443A"/>
    <w:rsid w:val="00A8448D"/>
    <w:rsid w:val="00A8479C"/>
    <w:rsid w:val="00A84825"/>
    <w:rsid w:val="00A8557B"/>
    <w:rsid w:val="00A856ED"/>
    <w:rsid w:val="00A8580E"/>
    <w:rsid w:val="00A859DC"/>
    <w:rsid w:val="00A85A05"/>
    <w:rsid w:val="00A85B37"/>
    <w:rsid w:val="00A8654E"/>
    <w:rsid w:val="00A865AC"/>
    <w:rsid w:val="00A86D63"/>
    <w:rsid w:val="00A87797"/>
    <w:rsid w:val="00A87FCA"/>
    <w:rsid w:val="00A90138"/>
    <w:rsid w:val="00A902BF"/>
    <w:rsid w:val="00A90409"/>
    <w:rsid w:val="00A906F2"/>
    <w:rsid w:val="00A90969"/>
    <w:rsid w:val="00A90CF2"/>
    <w:rsid w:val="00A90DC7"/>
    <w:rsid w:val="00A90E72"/>
    <w:rsid w:val="00A9156B"/>
    <w:rsid w:val="00A919FE"/>
    <w:rsid w:val="00A91D10"/>
    <w:rsid w:val="00A91D41"/>
    <w:rsid w:val="00A91E61"/>
    <w:rsid w:val="00A91EDD"/>
    <w:rsid w:val="00A92021"/>
    <w:rsid w:val="00A920F8"/>
    <w:rsid w:val="00A9227B"/>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3DA"/>
    <w:rsid w:val="00A95526"/>
    <w:rsid w:val="00A95B43"/>
    <w:rsid w:val="00A95EC2"/>
    <w:rsid w:val="00A9637A"/>
    <w:rsid w:val="00A963C7"/>
    <w:rsid w:val="00A966A2"/>
    <w:rsid w:val="00A9685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526"/>
    <w:rsid w:val="00AA2A27"/>
    <w:rsid w:val="00AA2F36"/>
    <w:rsid w:val="00AA32E6"/>
    <w:rsid w:val="00AA3470"/>
    <w:rsid w:val="00AA36FF"/>
    <w:rsid w:val="00AA3D0A"/>
    <w:rsid w:val="00AA3DB7"/>
    <w:rsid w:val="00AA41AF"/>
    <w:rsid w:val="00AA4373"/>
    <w:rsid w:val="00AA4841"/>
    <w:rsid w:val="00AA4F45"/>
    <w:rsid w:val="00AA51F5"/>
    <w:rsid w:val="00AA52E3"/>
    <w:rsid w:val="00AA543D"/>
    <w:rsid w:val="00AA56F8"/>
    <w:rsid w:val="00AA578F"/>
    <w:rsid w:val="00AA5DD1"/>
    <w:rsid w:val="00AA5E3B"/>
    <w:rsid w:val="00AA6000"/>
    <w:rsid w:val="00AA6140"/>
    <w:rsid w:val="00AA615C"/>
    <w:rsid w:val="00AA6420"/>
    <w:rsid w:val="00AA6497"/>
    <w:rsid w:val="00AA655D"/>
    <w:rsid w:val="00AA68B4"/>
    <w:rsid w:val="00AA6ACC"/>
    <w:rsid w:val="00AA6CAC"/>
    <w:rsid w:val="00AA70FE"/>
    <w:rsid w:val="00AA7107"/>
    <w:rsid w:val="00AA73DC"/>
    <w:rsid w:val="00AA75D7"/>
    <w:rsid w:val="00AA789D"/>
    <w:rsid w:val="00AA78AD"/>
    <w:rsid w:val="00AA7B9C"/>
    <w:rsid w:val="00AA7BAC"/>
    <w:rsid w:val="00AA7D7E"/>
    <w:rsid w:val="00AB011D"/>
    <w:rsid w:val="00AB022D"/>
    <w:rsid w:val="00AB0543"/>
    <w:rsid w:val="00AB0795"/>
    <w:rsid w:val="00AB0AAF"/>
    <w:rsid w:val="00AB0AC9"/>
    <w:rsid w:val="00AB15EA"/>
    <w:rsid w:val="00AB17EB"/>
    <w:rsid w:val="00AB185A"/>
    <w:rsid w:val="00AB1965"/>
    <w:rsid w:val="00AB1BA7"/>
    <w:rsid w:val="00AB1BF7"/>
    <w:rsid w:val="00AB1D88"/>
    <w:rsid w:val="00AB1D91"/>
    <w:rsid w:val="00AB1E04"/>
    <w:rsid w:val="00AB20AF"/>
    <w:rsid w:val="00AB216E"/>
    <w:rsid w:val="00AB23B3"/>
    <w:rsid w:val="00AB2706"/>
    <w:rsid w:val="00AB291E"/>
    <w:rsid w:val="00AB29B9"/>
    <w:rsid w:val="00AB2BC7"/>
    <w:rsid w:val="00AB3113"/>
    <w:rsid w:val="00AB3407"/>
    <w:rsid w:val="00AB348A"/>
    <w:rsid w:val="00AB3994"/>
    <w:rsid w:val="00AB3C08"/>
    <w:rsid w:val="00AB3E90"/>
    <w:rsid w:val="00AB43EC"/>
    <w:rsid w:val="00AB47C7"/>
    <w:rsid w:val="00AB4A3A"/>
    <w:rsid w:val="00AB4BA3"/>
    <w:rsid w:val="00AB4BF4"/>
    <w:rsid w:val="00AB4E65"/>
    <w:rsid w:val="00AB4E90"/>
    <w:rsid w:val="00AB4EEA"/>
    <w:rsid w:val="00AB4FFF"/>
    <w:rsid w:val="00AB51FC"/>
    <w:rsid w:val="00AB5511"/>
    <w:rsid w:val="00AB5631"/>
    <w:rsid w:val="00AB5658"/>
    <w:rsid w:val="00AB592D"/>
    <w:rsid w:val="00AB5A9B"/>
    <w:rsid w:val="00AB5ADF"/>
    <w:rsid w:val="00AB5B70"/>
    <w:rsid w:val="00AB5E57"/>
    <w:rsid w:val="00AB63D5"/>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314"/>
    <w:rsid w:val="00AC04EE"/>
    <w:rsid w:val="00AC0705"/>
    <w:rsid w:val="00AC0A73"/>
    <w:rsid w:val="00AC0B13"/>
    <w:rsid w:val="00AC0B43"/>
    <w:rsid w:val="00AC0E61"/>
    <w:rsid w:val="00AC1067"/>
    <w:rsid w:val="00AC109B"/>
    <w:rsid w:val="00AC10DC"/>
    <w:rsid w:val="00AC1222"/>
    <w:rsid w:val="00AC12C6"/>
    <w:rsid w:val="00AC16C6"/>
    <w:rsid w:val="00AC183E"/>
    <w:rsid w:val="00AC1958"/>
    <w:rsid w:val="00AC1A74"/>
    <w:rsid w:val="00AC1B63"/>
    <w:rsid w:val="00AC1E4E"/>
    <w:rsid w:val="00AC1E4F"/>
    <w:rsid w:val="00AC1EE0"/>
    <w:rsid w:val="00AC20DA"/>
    <w:rsid w:val="00AC2207"/>
    <w:rsid w:val="00AC2287"/>
    <w:rsid w:val="00AC2302"/>
    <w:rsid w:val="00AC2437"/>
    <w:rsid w:val="00AC24C4"/>
    <w:rsid w:val="00AC2522"/>
    <w:rsid w:val="00AC2775"/>
    <w:rsid w:val="00AC27C1"/>
    <w:rsid w:val="00AC299A"/>
    <w:rsid w:val="00AC2DA5"/>
    <w:rsid w:val="00AC3659"/>
    <w:rsid w:val="00AC36E2"/>
    <w:rsid w:val="00AC3A46"/>
    <w:rsid w:val="00AC3B31"/>
    <w:rsid w:val="00AC3B84"/>
    <w:rsid w:val="00AC3BAC"/>
    <w:rsid w:val="00AC3D97"/>
    <w:rsid w:val="00AC3F10"/>
    <w:rsid w:val="00AC4094"/>
    <w:rsid w:val="00AC40C5"/>
    <w:rsid w:val="00AC411E"/>
    <w:rsid w:val="00AC420A"/>
    <w:rsid w:val="00AC425B"/>
    <w:rsid w:val="00AC4352"/>
    <w:rsid w:val="00AC4542"/>
    <w:rsid w:val="00AC4591"/>
    <w:rsid w:val="00AC4725"/>
    <w:rsid w:val="00AC493F"/>
    <w:rsid w:val="00AC4E87"/>
    <w:rsid w:val="00AC4FCB"/>
    <w:rsid w:val="00AC5345"/>
    <w:rsid w:val="00AC5406"/>
    <w:rsid w:val="00AC55C3"/>
    <w:rsid w:val="00AC5774"/>
    <w:rsid w:val="00AC57F0"/>
    <w:rsid w:val="00AC5D63"/>
    <w:rsid w:val="00AC6038"/>
    <w:rsid w:val="00AC6083"/>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0D"/>
    <w:rsid w:val="00AD093A"/>
    <w:rsid w:val="00AD0A51"/>
    <w:rsid w:val="00AD0B37"/>
    <w:rsid w:val="00AD0F3F"/>
    <w:rsid w:val="00AD102C"/>
    <w:rsid w:val="00AD1144"/>
    <w:rsid w:val="00AD11F7"/>
    <w:rsid w:val="00AD15DD"/>
    <w:rsid w:val="00AD17F7"/>
    <w:rsid w:val="00AD18E7"/>
    <w:rsid w:val="00AD19B1"/>
    <w:rsid w:val="00AD1AFF"/>
    <w:rsid w:val="00AD1CD9"/>
    <w:rsid w:val="00AD1D63"/>
    <w:rsid w:val="00AD1DB7"/>
    <w:rsid w:val="00AD206D"/>
    <w:rsid w:val="00AD236D"/>
    <w:rsid w:val="00AD26F9"/>
    <w:rsid w:val="00AD2818"/>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6C7"/>
    <w:rsid w:val="00AD6736"/>
    <w:rsid w:val="00AD683F"/>
    <w:rsid w:val="00AD6951"/>
    <w:rsid w:val="00AD6AF3"/>
    <w:rsid w:val="00AD70FD"/>
    <w:rsid w:val="00AD7305"/>
    <w:rsid w:val="00AD757E"/>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13F"/>
    <w:rsid w:val="00AE3649"/>
    <w:rsid w:val="00AE3891"/>
    <w:rsid w:val="00AE3A66"/>
    <w:rsid w:val="00AE3B4E"/>
    <w:rsid w:val="00AE3FA2"/>
    <w:rsid w:val="00AE42A0"/>
    <w:rsid w:val="00AE47BD"/>
    <w:rsid w:val="00AE4918"/>
    <w:rsid w:val="00AE4CC5"/>
    <w:rsid w:val="00AE4D5E"/>
    <w:rsid w:val="00AE4E46"/>
    <w:rsid w:val="00AE528D"/>
    <w:rsid w:val="00AE5833"/>
    <w:rsid w:val="00AE5945"/>
    <w:rsid w:val="00AE59EC"/>
    <w:rsid w:val="00AE5E4F"/>
    <w:rsid w:val="00AE6054"/>
    <w:rsid w:val="00AE6212"/>
    <w:rsid w:val="00AE630C"/>
    <w:rsid w:val="00AE6797"/>
    <w:rsid w:val="00AE67B3"/>
    <w:rsid w:val="00AE6B00"/>
    <w:rsid w:val="00AE6E32"/>
    <w:rsid w:val="00AE75D1"/>
    <w:rsid w:val="00AE7854"/>
    <w:rsid w:val="00AE7864"/>
    <w:rsid w:val="00AE7949"/>
    <w:rsid w:val="00AE7C35"/>
    <w:rsid w:val="00AE7D84"/>
    <w:rsid w:val="00AF04F9"/>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2B63"/>
    <w:rsid w:val="00AF33DC"/>
    <w:rsid w:val="00AF3DBB"/>
    <w:rsid w:val="00AF45A8"/>
    <w:rsid w:val="00AF4659"/>
    <w:rsid w:val="00AF4859"/>
    <w:rsid w:val="00AF4934"/>
    <w:rsid w:val="00AF4A7E"/>
    <w:rsid w:val="00AF5021"/>
    <w:rsid w:val="00AF5031"/>
    <w:rsid w:val="00AF5099"/>
    <w:rsid w:val="00AF5194"/>
    <w:rsid w:val="00AF5334"/>
    <w:rsid w:val="00AF53EF"/>
    <w:rsid w:val="00AF576C"/>
    <w:rsid w:val="00AF5A23"/>
    <w:rsid w:val="00AF5C81"/>
    <w:rsid w:val="00AF5DCA"/>
    <w:rsid w:val="00AF5F58"/>
    <w:rsid w:val="00AF63A8"/>
    <w:rsid w:val="00AF6A8D"/>
    <w:rsid w:val="00AF6BBE"/>
    <w:rsid w:val="00AF6EBE"/>
    <w:rsid w:val="00AF73C3"/>
    <w:rsid w:val="00AF7641"/>
    <w:rsid w:val="00AF7728"/>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401"/>
    <w:rsid w:val="00B01B76"/>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C28"/>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E1C"/>
    <w:rsid w:val="00B0612F"/>
    <w:rsid w:val="00B06236"/>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0ECF"/>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9E3"/>
    <w:rsid w:val="00B13B2F"/>
    <w:rsid w:val="00B13DDC"/>
    <w:rsid w:val="00B13E20"/>
    <w:rsid w:val="00B13F7E"/>
    <w:rsid w:val="00B1428A"/>
    <w:rsid w:val="00B14590"/>
    <w:rsid w:val="00B14992"/>
    <w:rsid w:val="00B14A5B"/>
    <w:rsid w:val="00B151BA"/>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BBC"/>
    <w:rsid w:val="00B22C0D"/>
    <w:rsid w:val="00B22C8C"/>
    <w:rsid w:val="00B22DA0"/>
    <w:rsid w:val="00B22FCF"/>
    <w:rsid w:val="00B23208"/>
    <w:rsid w:val="00B232B3"/>
    <w:rsid w:val="00B2349E"/>
    <w:rsid w:val="00B2357A"/>
    <w:rsid w:val="00B2383B"/>
    <w:rsid w:val="00B23AF4"/>
    <w:rsid w:val="00B23C15"/>
    <w:rsid w:val="00B23CC4"/>
    <w:rsid w:val="00B23E3F"/>
    <w:rsid w:val="00B23FDD"/>
    <w:rsid w:val="00B24105"/>
    <w:rsid w:val="00B24128"/>
    <w:rsid w:val="00B246C9"/>
    <w:rsid w:val="00B24DD2"/>
    <w:rsid w:val="00B25033"/>
    <w:rsid w:val="00B25127"/>
    <w:rsid w:val="00B252FA"/>
    <w:rsid w:val="00B25429"/>
    <w:rsid w:val="00B25487"/>
    <w:rsid w:val="00B254AB"/>
    <w:rsid w:val="00B25656"/>
    <w:rsid w:val="00B25762"/>
    <w:rsid w:val="00B25B40"/>
    <w:rsid w:val="00B25B56"/>
    <w:rsid w:val="00B25C27"/>
    <w:rsid w:val="00B25D08"/>
    <w:rsid w:val="00B25D79"/>
    <w:rsid w:val="00B25FDE"/>
    <w:rsid w:val="00B2604C"/>
    <w:rsid w:val="00B261E2"/>
    <w:rsid w:val="00B262E6"/>
    <w:rsid w:val="00B264A2"/>
    <w:rsid w:val="00B2699B"/>
    <w:rsid w:val="00B26AB0"/>
    <w:rsid w:val="00B26AD2"/>
    <w:rsid w:val="00B26CA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5DC"/>
    <w:rsid w:val="00B326C4"/>
    <w:rsid w:val="00B326FF"/>
    <w:rsid w:val="00B333A4"/>
    <w:rsid w:val="00B333AE"/>
    <w:rsid w:val="00B3342E"/>
    <w:rsid w:val="00B33A7A"/>
    <w:rsid w:val="00B34003"/>
    <w:rsid w:val="00B340AA"/>
    <w:rsid w:val="00B341FD"/>
    <w:rsid w:val="00B343A9"/>
    <w:rsid w:val="00B34406"/>
    <w:rsid w:val="00B34A53"/>
    <w:rsid w:val="00B34A9F"/>
    <w:rsid w:val="00B34B80"/>
    <w:rsid w:val="00B35245"/>
    <w:rsid w:val="00B35250"/>
    <w:rsid w:val="00B35785"/>
    <w:rsid w:val="00B35874"/>
    <w:rsid w:val="00B35B58"/>
    <w:rsid w:val="00B35CDA"/>
    <w:rsid w:val="00B361CC"/>
    <w:rsid w:val="00B367B9"/>
    <w:rsid w:val="00B373F8"/>
    <w:rsid w:val="00B376E4"/>
    <w:rsid w:val="00B37A8F"/>
    <w:rsid w:val="00B37D97"/>
    <w:rsid w:val="00B37E76"/>
    <w:rsid w:val="00B37FB2"/>
    <w:rsid w:val="00B37FCF"/>
    <w:rsid w:val="00B40043"/>
    <w:rsid w:val="00B40149"/>
    <w:rsid w:val="00B40604"/>
    <w:rsid w:val="00B408AC"/>
    <w:rsid w:val="00B40AC0"/>
    <w:rsid w:val="00B411BD"/>
    <w:rsid w:val="00B411CF"/>
    <w:rsid w:val="00B4123E"/>
    <w:rsid w:val="00B41559"/>
    <w:rsid w:val="00B41575"/>
    <w:rsid w:val="00B418E8"/>
    <w:rsid w:val="00B41D64"/>
    <w:rsid w:val="00B42131"/>
    <w:rsid w:val="00B42285"/>
    <w:rsid w:val="00B423BA"/>
    <w:rsid w:val="00B4274B"/>
    <w:rsid w:val="00B42950"/>
    <w:rsid w:val="00B42A87"/>
    <w:rsid w:val="00B42D65"/>
    <w:rsid w:val="00B42F9D"/>
    <w:rsid w:val="00B4305C"/>
    <w:rsid w:val="00B43072"/>
    <w:rsid w:val="00B435B1"/>
    <w:rsid w:val="00B4367F"/>
    <w:rsid w:val="00B436F5"/>
    <w:rsid w:val="00B438BA"/>
    <w:rsid w:val="00B43972"/>
    <w:rsid w:val="00B44743"/>
    <w:rsid w:val="00B449B0"/>
    <w:rsid w:val="00B44D0E"/>
    <w:rsid w:val="00B44DF2"/>
    <w:rsid w:val="00B44F99"/>
    <w:rsid w:val="00B45109"/>
    <w:rsid w:val="00B45264"/>
    <w:rsid w:val="00B4549D"/>
    <w:rsid w:val="00B45690"/>
    <w:rsid w:val="00B45876"/>
    <w:rsid w:val="00B458E7"/>
    <w:rsid w:val="00B459AF"/>
    <w:rsid w:val="00B45C33"/>
    <w:rsid w:val="00B4644F"/>
    <w:rsid w:val="00B46694"/>
    <w:rsid w:val="00B4684C"/>
    <w:rsid w:val="00B46EC1"/>
    <w:rsid w:val="00B474ED"/>
    <w:rsid w:val="00B47812"/>
    <w:rsid w:val="00B47855"/>
    <w:rsid w:val="00B478E3"/>
    <w:rsid w:val="00B47AB3"/>
    <w:rsid w:val="00B47C63"/>
    <w:rsid w:val="00B47D44"/>
    <w:rsid w:val="00B47E08"/>
    <w:rsid w:val="00B5038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9CC"/>
    <w:rsid w:val="00B54A04"/>
    <w:rsid w:val="00B54A15"/>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57FFE"/>
    <w:rsid w:val="00B6031C"/>
    <w:rsid w:val="00B60389"/>
    <w:rsid w:val="00B60489"/>
    <w:rsid w:val="00B6053E"/>
    <w:rsid w:val="00B6057E"/>
    <w:rsid w:val="00B6077A"/>
    <w:rsid w:val="00B6080F"/>
    <w:rsid w:val="00B6096D"/>
    <w:rsid w:val="00B609BE"/>
    <w:rsid w:val="00B60E97"/>
    <w:rsid w:val="00B613B0"/>
    <w:rsid w:val="00B613B4"/>
    <w:rsid w:val="00B61A2A"/>
    <w:rsid w:val="00B61BE2"/>
    <w:rsid w:val="00B620FD"/>
    <w:rsid w:val="00B624E7"/>
    <w:rsid w:val="00B6266F"/>
    <w:rsid w:val="00B62684"/>
    <w:rsid w:val="00B626C7"/>
    <w:rsid w:val="00B62ABF"/>
    <w:rsid w:val="00B62B8A"/>
    <w:rsid w:val="00B62E0B"/>
    <w:rsid w:val="00B6320E"/>
    <w:rsid w:val="00B634FE"/>
    <w:rsid w:val="00B63C32"/>
    <w:rsid w:val="00B63D40"/>
    <w:rsid w:val="00B64144"/>
    <w:rsid w:val="00B64228"/>
    <w:rsid w:val="00B64434"/>
    <w:rsid w:val="00B646A0"/>
    <w:rsid w:val="00B64CEC"/>
    <w:rsid w:val="00B64FB6"/>
    <w:rsid w:val="00B6521F"/>
    <w:rsid w:val="00B65275"/>
    <w:rsid w:val="00B652B2"/>
    <w:rsid w:val="00B6576D"/>
    <w:rsid w:val="00B658E2"/>
    <w:rsid w:val="00B659A5"/>
    <w:rsid w:val="00B65E27"/>
    <w:rsid w:val="00B661AE"/>
    <w:rsid w:val="00B665B2"/>
    <w:rsid w:val="00B66C6B"/>
    <w:rsid w:val="00B670D2"/>
    <w:rsid w:val="00B67150"/>
    <w:rsid w:val="00B67CB8"/>
    <w:rsid w:val="00B7022B"/>
    <w:rsid w:val="00B7028F"/>
    <w:rsid w:val="00B7060D"/>
    <w:rsid w:val="00B70826"/>
    <w:rsid w:val="00B70B58"/>
    <w:rsid w:val="00B70BB4"/>
    <w:rsid w:val="00B7113B"/>
    <w:rsid w:val="00B711CE"/>
    <w:rsid w:val="00B71484"/>
    <w:rsid w:val="00B71B93"/>
    <w:rsid w:val="00B71BE2"/>
    <w:rsid w:val="00B71DC8"/>
    <w:rsid w:val="00B71E30"/>
    <w:rsid w:val="00B72246"/>
    <w:rsid w:val="00B72BB6"/>
    <w:rsid w:val="00B72BC8"/>
    <w:rsid w:val="00B72C20"/>
    <w:rsid w:val="00B72D34"/>
    <w:rsid w:val="00B72DD9"/>
    <w:rsid w:val="00B73335"/>
    <w:rsid w:val="00B736F7"/>
    <w:rsid w:val="00B73AA5"/>
    <w:rsid w:val="00B73DB4"/>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77D43"/>
    <w:rsid w:val="00B80552"/>
    <w:rsid w:val="00B80614"/>
    <w:rsid w:val="00B8062B"/>
    <w:rsid w:val="00B80880"/>
    <w:rsid w:val="00B80910"/>
    <w:rsid w:val="00B80AEA"/>
    <w:rsid w:val="00B811C3"/>
    <w:rsid w:val="00B8148C"/>
    <w:rsid w:val="00B818F4"/>
    <w:rsid w:val="00B81BB4"/>
    <w:rsid w:val="00B81BC9"/>
    <w:rsid w:val="00B81E21"/>
    <w:rsid w:val="00B8222F"/>
    <w:rsid w:val="00B82615"/>
    <w:rsid w:val="00B82704"/>
    <w:rsid w:val="00B82AF2"/>
    <w:rsid w:val="00B83014"/>
    <w:rsid w:val="00B83444"/>
    <w:rsid w:val="00B836ED"/>
    <w:rsid w:val="00B8375C"/>
    <w:rsid w:val="00B839FB"/>
    <w:rsid w:val="00B83AE1"/>
    <w:rsid w:val="00B83B70"/>
    <w:rsid w:val="00B83C73"/>
    <w:rsid w:val="00B83E1D"/>
    <w:rsid w:val="00B83E21"/>
    <w:rsid w:val="00B83ED7"/>
    <w:rsid w:val="00B8428F"/>
    <w:rsid w:val="00B8436B"/>
    <w:rsid w:val="00B84983"/>
    <w:rsid w:val="00B84E50"/>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A2D"/>
    <w:rsid w:val="00B87FCF"/>
    <w:rsid w:val="00B905FA"/>
    <w:rsid w:val="00B90D10"/>
    <w:rsid w:val="00B90FE5"/>
    <w:rsid w:val="00B91075"/>
    <w:rsid w:val="00B91348"/>
    <w:rsid w:val="00B9197E"/>
    <w:rsid w:val="00B919AD"/>
    <w:rsid w:val="00B91A2B"/>
    <w:rsid w:val="00B91CB7"/>
    <w:rsid w:val="00B91F84"/>
    <w:rsid w:val="00B92115"/>
    <w:rsid w:val="00B922ED"/>
    <w:rsid w:val="00B92547"/>
    <w:rsid w:val="00B92568"/>
    <w:rsid w:val="00B9258C"/>
    <w:rsid w:val="00B92658"/>
    <w:rsid w:val="00B9265B"/>
    <w:rsid w:val="00B92767"/>
    <w:rsid w:val="00B927A3"/>
    <w:rsid w:val="00B927DC"/>
    <w:rsid w:val="00B928F4"/>
    <w:rsid w:val="00B92AAA"/>
    <w:rsid w:val="00B92CE9"/>
    <w:rsid w:val="00B92FB7"/>
    <w:rsid w:val="00B93204"/>
    <w:rsid w:val="00B93B1B"/>
    <w:rsid w:val="00B93BE9"/>
    <w:rsid w:val="00B93E42"/>
    <w:rsid w:val="00B94099"/>
    <w:rsid w:val="00B941E8"/>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4CB"/>
    <w:rsid w:val="00B978FF"/>
    <w:rsid w:val="00B97A69"/>
    <w:rsid w:val="00B97CF2"/>
    <w:rsid w:val="00B97D38"/>
    <w:rsid w:val="00BA02D5"/>
    <w:rsid w:val="00BA04B9"/>
    <w:rsid w:val="00BA0632"/>
    <w:rsid w:val="00BA06B2"/>
    <w:rsid w:val="00BA088A"/>
    <w:rsid w:val="00BA09F1"/>
    <w:rsid w:val="00BA0AAA"/>
    <w:rsid w:val="00BA0CCC"/>
    <w:rsid w:val="00BA0DA2"/>
    <w:rsid w:val="00BA0DBE"/>
    <w:rsid w:val="00BA0DFB"/>
    <w:rsid w:val="00BA1325"/>
    <w:rsid w:val="00BA145C"/>
    <w:rsid w:val="00BA1581"/>
    <w:rsid w:val="00BA1681"/>
    <w:rsid w:val="00BA198D"/>
    <w:rsid w:val="00BA1CEB"/>
    <w:rsid w:val="00BA1DB2"/>
    <w:rsid w:val="00BA1F89"/>
    <w:rsid w:val="00BA229C"/>
    <w:rsid w:val="00BA25CA"/>
    <w:rsid w:val="00BA2950"/>
    <w:rsid w:val="00BA29C8"/>
    <w:rsid w:val="00BA2A2E"/>
    <w:rsid w:val="00BA2A37"/>
    <w:rsid w:val="00BA2FEF"/>
    <w:rsid w:val="00BA30BB"/>
    <w:rsid w:val="00BA3274"/>
    <w:rsid w:val="00BA3945"/>
    <w:rsid w:val="00BA39EB"/>
    <w:rsid w:val="00BA3B16"/>
    <w:rsid w:val="00BA3E7D"/>
    <w:rsid w:val="00BA41BD"/>
    <w:rsid w:val="00BA423D"/>
    <w:rsid w:val="00BA4285"/>
    <w:rsid w:val="00BA4333"/>
    <w:rsid w:val="00BA4494"/>
    <w:rsid w:val="00BA44E4"/>
    <w:rsid w:val="00BA4507"/>
    <w:rsid w:val="00BA4DA8"/>
    <w:rsid w:val="00BA5020"/>
    <w:rsid w:val="00BA5270"/>
    <w:rsid w:val="00BA53A3"/>
    <w:rsid w:val="00BA5C3F"/>
    <w:rsid w:val="00BA5F65"/>
    <w:rsid w:val="00BA5F87"/>
    <w:rsid w:val="00BA624C"/>
    <w:rsid w:val="00BA65A5"/>
    <w:rsid w:val="00BA6835"/>
    <w:rsid w:val="00BA699B"/>
    <w:rsid w:val="00BA6BB7"/>
    <w:rsid w:val="00BA70D7"/>
    <w:rsid w:val="00BA7346"/>
    <w:rsid w:val="00BA77A6"/>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ACD"/>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13"/>
    <w:rsid w:val="00BB407E"/>
    <w:rsid w:val="00BB4085"/>
    <w:rsid w:val="00BB44C5"/>
    <w:rsid w:val="00BB47BF"/>
    <w:rsid w:val="00BB4B07"/>
    <w:rsid w:val="00BB506A"/>
    <w:rsid w:val="00BB5185"/>
    <w:rsid w:val="00BB53AF"/>
    <w:rsid w:val="00BB5B22"/>
    <w:rsid w:val="00BB5CAE"/>
    <w:rsid w:val="00BB5F1D"/>
    <w:rsid w:val="00BB5FCB"/>
    <w:rsid w:val="00BB604B"/>
    <w:rsid w:val="00BB6149"/>
    <w:rsid w:val="00BB63C0"/>
    <w:rsid w:val="00BB6520"/>
    <w:rsid w:val="00BB6578"/>
    <w:rsid w:val="00BB6605"/>
    <w:rsid w:val="00BB66E8"/>
    <w:rsid w:val="00BB68FE"/>
    <w:rsid w:val="00BB6E9E"/>
    <w:rsid w:val="00BB6F23"/>
    <w:rsid w:val="00BB6FA4"/>
    <w:rsid w:val="00BB70A9"/>
    <w:rsid w:val="00BB71B7"/>
    <w:rsid w:val="00BB74AE"/>
    <w:rsid w:val="00BB7827"/>
    <w:rsid w:val="00BB7A0E"/>
    <w:rsid w:val="00BB7A92"/>
    <w:rsid w:val="00BB7CA1"/>
    <w:rsid w:val="00BB7DD7"/>
    <w:rsid w:val="00BC00E8"/>
    <w:rsid w:val="00BC00EC"/>
    <w:rsid w:val="00BC0301"/>
    <w:rsid w:val="00BC03AA"/>
    <w:rsid w:val="00BC047D"/>
    <w:rsid w:val="00BC06D4"/>
    <w:rsid w:val="00BC08C5"/>
    <w:rsid w:val="00BC12FB"/>
    <w:rsid w:val="00BC1341"/>
    <w:rsid w:val="00BC144D"/>
    <w:rsid w:val="00BC1670"/>
    <w:rsid w:val="00BC1B8E"/>
    <w:rsid w:val="00BC1BA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0B"/>
    <w:rsid w:val="00BC4F57"/>
    <w:rsid w:val="00BC4FA8"/>
    <w:rsid w:val="00BC5247"/>
    <w:rsid w:val="00BC565E"/>
    <w:rsid w:val="00BC572A"/>
    <w:rsid w:val="00BC57DB"/>
    <w:rsid w:val="00BC5854"/>
    <w:rsid w:val="00BC5F34"/>
    <w:rsid w:val="00BC5F9A"/>
    <w:rsid w:val="00BC654C"/>
    <w:rsid w:val="00BC6C42"/>
    <w:rsid w:val="00BC6FD6"/>
    <w:rsid w:val="00BC710D"/>
    <w:rsid w:val="00BC76D7"/>
    <w:rsid w:val="00BC7821"/>
    <w:rsid w:val="00BC7871"/>
    <w:rsid w:val="00BC7887"/>
    <w:rsid w:val="00BC7A8E"/>
    <w:rsid w:val="00BC7B7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A33"/>
    <w:rsid w:val="00BD1B46"/>
    <w:rsid w:val="00BD1BCF"/>
    <w:rsid w:val="00BD1ED1"/>
    <w:rsid w:val="00BD21F1"/>
    <w:rsid w:val="00BD2A25"/>
    <w:rsid w:val="00BD2EF9"/>
    <w:rsid w:val="00BD2F3B"/>
    <w:rsid w:val="00BD30E4"/>
    <w:rsid w:val="00BD3297"/>
    <w:rsid w:val="00BD3372"/>
    <w:rsid w:val="00BD3A26"/>
    <w:rsid w:val="00BD3AD2"/>
    <w:rsid w:val="00BD3B3B"/>
    <w:rsid w:val="00BD4065"/>
    <w:rsid w:val="00BD407D"/>
    <w:rsid w:val="00BD4146"/>
    <w:rsid w:val="00BD43B4"/>
    <w:rsid w:val="00BD45C7"/>
    <w:rsid w:val="00BD4669"/>
    <w:rsid w:val="00BD49B5"/>
    <w:rsid w:val="00BD49FD"/>
    <w:rsid w:val="00BD4A6B"/>
    <w:rsid w:val="00BD4BC4"/>
    <w:rsid w:val="00BD4BD3"/>
    <w:rsid w:val="00BD50AA"/>
    <w:rsid w:val="00BD5135"/>
    <w:rsid w:val="00BD5181"/>
    <w:rsid w:val="00BD5626"/>
    <w:rsid w:val="00BD576A"/>
    <w:rsid w:val="00BD5B55"/>
    <w:rsid w:val="00BD5C10"/>
    <w:rsid w:val="00BD6057"/>
    <w:rsid w:val="00BD61FA"/>
    <w:rsid w:val="00BD6D96"/>
    <w:rsid w:val="00BD6F8C"/>
    <w:rsid w:val="00BD7291"/>
    <w:rsid w:val="00BD73CF"/>
    <w:rsid w:val="00BD7661"/>
    <w:rsid w:val="00BD7A0D"/>
    <w:rsid w:val="00BD7C99"/>
    <w:rsid w:val="00BD7C9B"/>
    <w:rsid w:val="00BD7E0C"/>
    <w:rsid w:val="00BD7EA3"/>
    <w:rsid w:val="00BD7FE2"/>
    <w:rsid w:val="00BE0090"/>
    <w:rsid w:val="00BE0139"/>
    <w:rsid w:val="00BE0566"/>
    <w:rsid w:val="00BE07E9"/>
    <w:rsid w:val="00BE0947"/>
    <w:rsid w:val="00BE0B19"/>
    <w:rsid w:val="00BE0C58"/>
    <w:rsid w:val="00BE0DD8"/>
    <w:rsid w:val="00BE0FCD"/>
    <w:rsid w:val="00BE114E"/>
    <w:rsid w:val="00BE12A1"/>
    <w:rsid w:val="00BE13A7"/>
    <w:rsid w:val="00BE1645"/>
    <w:rsid w:val="00BE1D3A"/>
    <w:rsid w:val="00BE1D82"/>
    <w:rsid w:val="00BE1DEA"/>
    <w:rsid w:val="00BE1EE4"/>
    <w:rsid w:val="00BE1F8B"/>
    <w:rsid w:val="00BE2022"/>
    <w:rsid w:val="00BE21A5"/>
    <w:rsid w:val="00BE2591"/>
    <w:rsid w:val="00BE2633"/>
    <w:rsid w:val="00BE2779"/>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BB"/>
    <w:rsid w:val="00BE54C7"/>
    <w:rsid w:val="00BE54E7"/>
    <w:rsid w:val="00BE5695"/>
    <w:rsid w:val="00BE5C1B"/>
    <w:rsid w:val="00BE5FC4"/>
    <w:rsid w:val="00BE613D"/>
    <w:rsid w:val="00BE6146"/>
    <w:rsid w:val="00BE6151"/>
    <w:rsid w:val="00BE65D6"/>
    <w:rsid w:val="00BE65E0"/>
    <w:rsid w:val="00BE6981"/>
    <w:rsid w:val="00BE6CF5"/>
    <w:rsid w:val="00BE6ECD"/>
    <w:rsid w:val="00BE70D7"/>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A66"/>
    <w:rsid w:val="00BF0BAF"/>
    <w:rsid w:val="00BF0D83"/>
    <w:rsid w:val="00BF129E"/>
    <w:rsid w:val="00BF12A1"/>
    <w:rsid w:val="00BF1325"/>
    <w:rsid w:val="00BF16D3"/>
    <w:rsid w:val="00BF1756"/>
    <w:rsid w:val="00BF19CE"/>
    <w:rsid w:val="00BF1B66"/>
    <w:rsid w:val="00BF1F92"/>
    <w:rsid w:val="00BF240A"/>
    <w:rsid w:val="00BF266A"/>
    <w:rsid w:val="00BF2A33"/>
    <w:rsid w:val="00BF2B6F"/>
    <w:rsid w:val="00BF2D75"/>
    <w:rsid w:val="00BF2FB2"/>
    <w:rsid w:val="00BF33AB"/>
    <w:rsid w:val="00BF34EC"/>
    <w:rsid w:val="00BF351A"/>
    <w:rsid w:val="00BF3524"/>
    <w:rsid w:val="00BF3914"/>
    <w:rsid w:val="00BF40BF"/>
    <w:rsid w:val="00BF435E"/>
    <w:rsid w:val="00BF49B1"/>
    <w:rsid w:val="00BF4E3A"/>
    <w:rsid w:val="00BF5552"/>
    <w:rsid w:val="00BF5EF5"/>
    <w:rsid w:val="00BF60CD"/>
    <w:rsid w:val="00BF69B7"/>
    <w:rsid w:val="00BF6D18"/>
    <w:rsid w:val="00BF6D76"/>
    <w:rsid w:val="00BF6DB6"/>
    <w:rsid w:val="00BF6DD3"/>
    <w:rsid w:val="00BF6EDF"/>
    <w:rsid w:val="00BF6F00"/>
    <w:rsid w:val="00BF73F2"/>
    <w:rsid w:val="00BF74D2"/>
    <w:rsid w:val="00BF77FE"/>
    <w:rsid w:val="00BF7969"/>
    <w:rsid w:val="00BF7E89"/>
    <w:rsid w:val="00BF7F73"/>
    <w:rsid w:val="00C003FC"/>
    <w:rsid w:val="00C00AAF"/>
    <w:rsid w:val="00C01671"/>
    <w:rsid w:val="00C01775"/>
    <w:rsid w:val="00C0184A"/>
    <w:rsid w:val="00C01AFD"/>
    <w:rsid w:val="00C01BDB"/>
    <w:rsid w:val="00C01DB9"/>
    <w:rsid w:val="00C01EBD"/>
    <w:rsid w:val="00C02273"/>
    <w:rsid w:val="00C022E6"/>
    <w:rsid w:val="00C02419"/>
    <w:rsid w:val="00C02527"/>
    <w:rsid w:val="00C0266D"/>
    <w:rsid w:val="00C02766"/>
    <w:rsid w:val="00C02874"/>
    <w:rsid w:val="00C02946"/>
    <w:rsid w:val="00C029F3"/>
    <w:rsid w:val="00C02DD4"/>
    <w:rsid w:val="00C02DEA"/>
    <w:rsid w:val="00C033C3"/>
    <w:rsid w:val="00C03422"/>
    <w:rsid w:val="00C035DA"/>
    <w:rsid w:val="00C036B0"/>
    <w:rsid w:val="00C036E3"/>
    <w:rsid w:val="00C038C4"/>
    <w:rsid w:val="00C03A8E"/>
    <w:rsid w:val="00C03CB2"/>
    <w:rsid w:val="00C03EAF"/>
    <w:rsid w:val="00C03EE8"/>
    <w:rsid w:val="00C041E6"/>
    <w:rsid w:val="00C041FF"/>
    <w:rsid w:val="00C04838"/>
    <w:rsid w:val="00C04D61"/>
    <w:rsid w:val="00C04EF3"/>
    <w:rsid w:val="00C052AF"/>
    <w:rsid w:val="00C05490"/>
    <w:rsid w:val="00C05722"/>
    <w:rsid w:val="00C057BE"/>
    <w:rsid w:val="00C05BEC"/>
    <w:rsid w:val="00C05F8A"/>
    <w:rsid w:val="00C060A6"/>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3CB"/>
    <w:rsid w:val="00C10450"/>
    <w:rsid w:val="00C1052D"/>
    <w:rsid w:val="00C10729"/>
    <w:rsid w:val="00C10738"/>
    <w:rsid w:val="00C10AF3"/>
    <w:rsid w:val="00C10DA7"/>
    <w:rsid w:val="00C1112B"/>
    <w:rsid w:val="00C11352"/>
    <w:rsid w:val="00C11479"/>
    <w:rsid w:val="00C11A88"/>
    <w:rsid w:val="00C11EA7"/>
    <w:rsid w:val="00C1200A"/>
    <w:rsid w:val="00C12012"/>
    <w:rsid w:val="00C123DF"/>
    <w:rsid w:val="00C12440"/>
    <w:rsid w:val="00C125F5"/>
    <w:rsid w:val="00C1273A"/>
    <w:rsid w:val="00C12874"/>
    <w:rsid w:val="00C12A16"/>
    <w:rsid w:val="00C12BC1"/>
    <w:rsid w:val="00C12D14"/>
    <w:rsid w:val="00C1359F"/>
    <w:rsid w:val="00C13BDA"/>
    <w:rsid w:val="00C13E8B"/>
    <w:rsid w:val="00C13FFD"/>
    <w:rsid w:val="00C1423B"/>
    <w:rsid w:val="00C14632"/>
    <w:rsid w:val="00C14670"/>
    <w:rsid w:val="00C14C80"/>
    <w:rsid w:val="00C14E08"/>
    <w:rsid w:val="00C14FD5"/>
    <w:rsid w:val="00C15652"/>
    <w:rsid w:val="00C15662"/>
    <w:rsid w:val="00C1570F"/>
    <w:rsid w:val="00C15806"/>
    <w:rsid w:val="00C15859"/>
    <w:rsid w:val="00C158D2"/>
    <w:rsid w:val="00C1592C"/>
    <w:rsid w:val="00C15AA6"/>
    <w:rsid w:val="00C160E5"/>
    <w:rsid w:val="00C162ED"/>
    <w:rsid w:val="00C16411"/>
    <w:rsid w:val="00C16490"/>
    <w:rsid w:val="00C166A3"/>
    <w:rsid w:val="00C167CE"/>
    <w:rsid w:val="00C168F4"/>
    <w:rsid w:val="00C16B29"/>
    <w:rsid w:val="00C16C30"/>
    <w:rsid w:val="00C16D2E"/>
    <w:rsid w:val="00C172E7"/>
    <w:rsid w:val="00C175DE"/>
    <w:rsid w:val="00C17641"/>
    <w:rsid w:val="00C17819"/>
    <w:rsid w:val="00C17ED9"/>
    <w:rsid w:val="00C17FAF"/>
    <w:rsid w:val="00C202B5"/>
    <w:rsid w:val="00C20A00"/>
    <w:rsid w:val="00C21238"/>
    <w:rsid w:val="00C21328"/>
    <w:rsid w:val="00C21506"/>
    <w:rsid w:val="00C21673"/>
    <w:rsid w:val="00C21856"/>
    <w:rsid w:val="00C218E2"/>
    <w:rsid w:val="00C219CB"/>
    <w:rsid w:val="00C21BD2"/>
    <w:rsid w:val="00C21BDB"/>
    <w:rsid w:val="00C21C7A"/>
    <w:rsid w:val="00C220BC"/>
    <w:rsid w:val="00C2221A"/>
    <w:rsid w:val="00C22245"/>
    <w:rsid w:val="00C2238E"/>
    <w:rsid w:val="00C224AB"/>
    <w:rsid w:val="00C226FA"/>
    <w:rsid w:val="00C22A22"/>
    <w:rsid w:val="00C22D6C"/>
    <w:rsid w:val="00C23130"/>
    <w:rsid w:val="00C2329D"/>
    <w:rsid w:val="00C23BF6"/>
    <w:rsid w:val="00C23CF2"/>
    <w:rsid w:val="00C23D83"/>
    <w:rsid w:val="00C23FDF"/>
    <w:rsid w:val="00C24162"/>
    <w:rsid w:val="00C24306"/>
    <w:rsid w:val="00C24776"/>
    <w:rsid w:val="00C24E97"/>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5AC"/>
    <w:rsid w:val="00C2776C"/>
    <w:rsid w:val="00C2779A"/>
    <w:rsid w:val="00C27A1B"/>
    <w:rsid w:val="00C27B35"/>
    <w:rsid w:val="00C27C84"/>
    <w:rsid w:val="00C27CDC"/>
    <w:rsid w:val="00C30648"/>
    <w:rsid w:val="00C30A7C"/>
    <w:rsid w:val="00C30A8B"/>
    <w:rsid w:val="00C30D29"/>
    <w:rsid w:val="00C30E1F"/>
    <w:rsid w:val="00C31660"/>
    <w:rsid w:val="00C31CD6"/>
    <w:rsid w:val="00C31F9D"/>
    <w:rsid w:val="00C3200F"/>
    <w:rsid w:val="00C323FC"/>
    <w:rsid w:val="00C324F4"/>
    <w:rsid w:val="00C32A1B"/>
    <w:rsid w:val="00C331CB"/>
    <w:rsid w:val="00C332FA"/>
    <w:rsid w:val="00C33305"/>
    <w:rsid w:val="00C33821"/>
    <w:rsid w:val="00C33DAD"/>
    <w:rsid w:val="00C33DF2"/>
    <w:rsid w:val="00C33DF7"/>
    <w:rsid w:val="00C33EE7"/>
    <w:rsid w:val="00C33EF8"/>
    <w:rsid w:val="00C33FFE"/>
    <w:rsid w:val="00C3400F"/>
    <w:rsid w:val="00C341DD"/>
    <w:rsid w:val="00C3423D"/>
    <w:rsid w:val="00C342A0"/>
    <w:rsid w:val="00C34568"/>
    <w:rsid w:val="00C345FB"/>
    <w:rsid w:val="00C34743"/>
    <w:rsid w:val="00C34868"/>
    <w:rsid w:val="00C34B1C"/>
    <w:rsid w:val="00C34B64"/>
    <w:rsid w:val="00C34C36"/>
    <w:rsid w:val="00C350F2"/>
    <w:rsid w:val="00C352B3"/>
    <w:rsid w:val="00C35923"/>
    <w:rsid w:val="00C35D3A"/>
    <w:rsid w:val="00C3623C"/>
    <w:rsid w:val="00C3635F"/>
    <w:rsid w:val="00C3644A"/>
    <w:rsid w:val="00C3654C"/>
    <w:rsid w:val="00C36BF5"/>
    <w:rsid w:val="00C36DBC"/>
    <w:rsid w:val="00C370E9"/>
    <w:rsid w:val="00C371AE"/>
    <w:rsid w:val="00C3729F"/>
    <w:rsid w:val="00C376BA"/>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088"/>
    <w:rsid w:val="00C44180"/>
    <w:rsid w:val="00C44186"/>
    <w:rsid w:val="00C44315"/>
    <w:rsid w:val="00C4438A"/>
    <w:rsid w:val="00C443DF"/>
    <w:rsid w:val="00C446AF"/>
    <w:rsid w:val="00C4470A"/>
    <w:rsid w:val="00C4498A"/>
    <w:rsid w:val="00C44C86"/>
    <w:rsid w:val="00C452F4"/>
    <w:rsid w:val="00C452F5"/>
    <w:rsid w:val="00C456C0"/>
    <w:rsid w:val="00C45E24"/>
    <w:rsid w:val="00C45E71"/>
    <w:rsid w:val="00C46010"/>
    <w:rsid w:val="00C46164"/>
    <w:rsid w:val="00C463EB"/>
    <w:rsid w:val="00C46555"/>
    <w:rsid w:val="00C46B15"/>
    <w:rsid w:val="00C46BDA"/>
    <w:rsid w:val="00C46CE2"/>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0EA"/>
    <w:rsid w:val="00C5114B"/>
    <w:rsid w:val="00C51800"/>
    <w:rsid w:val="00C51906"/>
    <w:rsid w:val="00C519FD"/>
    <w:rsid w:val="00C51B3C"/>
    <w:rsid w:val="00C51B4C"/>
    <w:rsid w:val="00C51B8A"/>
    <w:rsid w:val="00C51C5F"/>
    <w:rsid w:val="00C51F10"/>
    <w:rsid w:val="00C51FA5"/>
    <w:rsid w:val="00C52124"/>
    <w:rsid w:val="00C52744"/>
    <w:rsid w:val="00C5291E"/>
    <w:rsid w:val="00C529F0"/>
    <w:rsid w:val="00C52F47"/>
    <w:rsid w:val="00C53304"/>
    <w:rsid w:val="00C53394"/>
    <w:rsid w:val="00C533EA"/>
    <w:rsid w:val="00C5348A"/>
    <w:rsid w:val="00C536FD"/>
    <w:rsid w:val="00C5386C"/>
    <w:rsid w:val="00C539FC"/>
    <w:rsid w:val="00C53B04"/>
    <w:rsid w:val="00C53C8D"/>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430"/>
    <w:rsid w:val="00C616EA"/>
    <w:rsid w:val="00C618AD"/>
    <w:rsid w:val="00C61941"/>
    <w:rsid w:val="00C61994"/>
    <w:rsid w:val="00C61B08"/>
    <w:rsid w:val="00C61C89"/>
    <w:rsid w:val="00C61CF3"/>
    <w:rsid w:val="00C61E11"/>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E93"/>
    <w:rsid w:val="00C66F09"/>
    <w:rsid w:val="00C66F97"/>
    <w:rsid w:val="00C672DA"/>
    <w:rsid w:val="00C6797C"/>
    <w:rsid w:val="00C67D32"/>
    <w:rsid w:val="00C67EAB"/>
    <w:rsid w:val="00C7013D"/>
    <w:rsid w:val="00C7069E"/>
    <w:rsid w:val="00C70C09"/>
    <w:rsid w:val="00C70CA5"/>
    <w:rsid w:val="00C70DFF"/>
    <w:rsid w:val="00C70F89"/>
    <w:rsid w:val="00C7101B"/>
    <w:rsid w:val="00C71474"/>
    <w:rsid w:val="00C714EA"/>
    <w:rsid w:val="00C71A01"/>
    <w:rsid w:val="00C71ADB"/>
    <w:rsid w:val="00C71B68"/>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4CF"/>
    <w:rsid w:val="00C81975"/>
    <w:rsid w:val="00C81A36"/>
    <w:rsid w:val="00C81DD4"/>
    <w:rsid w:val="00C82069"/>
    <w:rsid w:val="00C820C0"/>
    <w:rsid w:val="00C82596"/>
    <w:rsid w:val="00C82848"/>
    <w:rsid w:val="00C82A0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5FFD"/>
    <w:rsid w:val="00C8646D"/>
    <w:rsid w:val="00C865FC"/>
    <w:rsid w:val="00C8663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337"/>
    <w:rsid w:val="00C9369D"/>
    <w:rsid w:val="00C9370B"/>
    <w:rsid w:val="00C93900"/>
    <w:rsid w:val="00C93B42"/>
    <w:rsid w:val="00C942E0"/>
    <w:rsid w:val="00C944FA"/>
    <w:rsid w:val="00C9468A"/>
    <w:rsid w:val="00C9498A"/>
    <w:rsid w:val="00C94A42"/>
    <w:rsid w:val="00C94FBB"/>
    <w:rsid w:val="00C95060"/>
    <w:rsid w:val="00C9549C"/>
    <w:rsid w:val="00C95852"/>
    <w:rsid w:val="00C95854"/>
    <w:rsid w:val="00C95BD8"/>
    <w:rsid w:val="00C95BF2"/>
    <w:rsid w:val="00C95EFF"/>
    <w:rsid w:val="00C95FD2"/>
    <w:rsid w:val="00C9634A"/>
    <w:rsid w:val="00C964CC"/>
    <w:rsid w:val="00C96CA2"/>
    <w:rsid w:val="00C96E6F"/>
    <w:rsid w:val="00C97000"/>
    <w:rsid w:val="00C97153"/>
    <w:rsid w:val="00C9729C"/>
    <w:rsid w:val="00C973B1"/>
    <w:rsid w:val="00C97642"/>
    <w:rsid w:val="00C97872"/>
    <w:rsid w:val="00C97962"/>
    <w:rsid w:val="00C97A65"/>
    <w:rsid w:val="00C97FE8"/>
    <w:rsid w:val="00CA004C"/>
    <w:rsid w:val="00CA02C3"/>
    <w:rsid w:val="00CA0532"/>
    <w:rsid w:val="00CA0FA0"/>
    <w:rsid w:val="00CA1872"/>
    <w:rsid w:val="00CA1C43"/>
    <w:rsid w:val="00CA1C73"/>
    <w:rsid w:val="00CA1D2E"/>
    <w:rsid w:val="00CA1F40"/>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7DD"/>
    <w:rsid w:val="00CA3CDD"/>
    <w:rsid w:val="00CA3D88"/>
    <w:rsid w:val="00CA403B"/>
    <w:rsid w:val="00CA42CE"/>
    <w:rsid w:val="00CA4606"/>
    <w:rsid w:val="00CA4766"/>
    <w:rsid w:val="00CA47BE"/>
    <w:rsid w:val="00CA4860"/>
    <w:rsid w:val="00CA48BD"/>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6FE3"/>
    <w:rsid w:val="00CA762A"/>
    <w:rsid w:val="00CA774C"/>
    <w:rsid w:val="00CA7795"/>
    <w:rsid w:val="00CA7A66"/>
    <w:rsid w:val="00CA7F24"/>
    <w:rsid w:val="00CB008E"/>
    <w:rsid w:val="00CB01FA"/>
    <w:rsid w:val="00CB0262"/>
    <w:rsid w:val="00CB0344"/>
    <w:rsid w:val="00CB047D"/>
    <w:rsid w:val="00CB04F7"/>
    <w:rsid w:val="00CB069A"/>
    <w:rsid w:val="00CB071E"/>
    <w:rsid w:val="00CB0737"/>
    <w:rsid w:val="00CB0973"/>
    <w:rsid w:val="00CB097A"/>
    <w:rsid w:val="00CB0C0F"/>
    <w:rsid w:val="00CB0C68"/>
    <w:rsid w:val="00CB0E95"/>
    <w:rsid w:val="00CB1396"/>
    <w:rsid w:val="00CB13FB"/>
    <w:rsid w:val="00CB1585"/>
    <w:rsid w:val="00CB16DE"/>
    <w:rsid w:val="00CB174D"/>
    <w:rsid w:val="00CB19EE"/>
    <w:rsid w:val="00CB1F29"/>
    <w:rsid w:val="00CB2652"/>
    <w:rsid w:val="00CB26EC"/>
    <w:rsid w:val="00CB28EF"/>
    <w:rsid w:val="00CB2A25"/>
    <w:rsid w:val="00CB2C99"/>
    <w:rsid w:val="00CB2D2A"/>
    <w:rsid w:val="00CB2ECC"/>
    <w:rsid w:val="00CB2F25"/>
    <w:rsid w:val="00CB317E"/>
    <w:rsid w:val="00CB3309"/>
    <w:rsid w:val="00CB33C7"/>
    <w:rsid w:val="00CB3447"/>
    <w:rsid w:val="00CB34F6"/>
    <w:rsid w:val="00CB3783"/>
    <w:rsid w:val="00CB37C1"/>
    <w:rsid w:val="00CB3F48"/>
    <w:rsid w:val="00CB43A5"/>
    <w:rsid w:val="00CB4A0E"/>
    <w:rsid w:val="00CB512D"/>
    <w:rsid w:val="00CB573A"/>
    <w:rsid w:val="00CB5848"/>
    <w:rsid w:val="00CB59D7"/>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B7BA1"/>
    <w:rsid w:val="00CC00E0"/>
    <w:rsid w:val="00CC04C9"/>
    <w:rsid w:val="00CC063F"/>
    <w:rsid w:val="00CC0745"/>
    <w:rsid w:val="00CC0B2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ABF"/>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D9E"/>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E40"/>
    <w:rsid w:val="00CD0F5D"/>
    <w:rsid w:val="00CD0FAD"/>
    <w:rsid w:val="00CD104A"/>
    <w:rsid w:val="00CD1C0B"/>
    <w:rsid w:val="00CD1CE7"/>
    <w:rsid w:val="00CD1FED"/>
    <w:rsid w:val="00CD20C8"/>
    <w:rsid w:val="00CD2159"/>
    <w:rsid w:val="00CD22DB"/>
    <w:rsid w:val="00CD232D"/>
    <w:rsid w:val="00CD239A"/>
    <w:rsid w:val="00CD26CC"/>
    <w:rsid w:val="00CD2761"/>
    <w:rsid w:val="00CD288A"/>
    <w:rsid w:val="00CD29FD"/>
    <w:rsid w:val="00CD2F10"/>
    <w:rsid w:val="00CD3894"/>
    <w:rsid w:val="00CD3AAE"/>
    <w:rsid w:val="00CD3BF0"/>
    <w:rsid w:val="00CD3CE1"/>
    <w:rsid w:val="00CD3DD5"/>
    <w:rsid w:val="00CD48B5"/>
    <w:rsid w:val="00CD4EBA"/>
    <w:rsid w:val="00CD4F9C"/>
    <w:rsid w:val="00CD5205"/>
    <w:rsid w:val="00CD52D9"/>
    <w:rsid w:val="00CD54CE"/>
    <w:rsid w:val="00CD5512"/>
    <w:rsid w:val="00CD5742"/>
    <w:rsid w:val="00CD58A7"/>
    <w:rsid w:val="00CD5A2B"/>
    <w:rsid w:val="00CD5B7F"/>
    <w:rsid w:val="00CD5C22"/>
    <w:rsid w:val="00CD5C81"/>
    <w:rsid w:val="00CD5E11"/>
    <w:rsid w:val="00CD5F32"/>
    <w:rsid w:val="00CD5FD8"/>
    <w:rsid w:val="00CD5FEF"/>
    <w:rsid w:val="00CD6057"/>
    <w:rsid w:val="00CD6466"/>
    <w:rsid w:val="00CD6878"/>
    <w:rsid w:val="00CD6893"/>
    <w:rsid w:val="00CD6933"/>
    <w:rsid w:val="00CD6AF4"/>
    <w:rsid w:val="00CD6C79"/>
    <w:rsid w:val="00CD6E3D"/>
    <w:rsid w:val="00CD6F61"/>
    <w:rsid w:val="00CD700F"/>
    <w:rsid w:val="00CD7180"/>
    <w:rsid w:val="00CD71AB"/>
    <w:rsid w:val="00CD71E9"/>
    <w:rsid w:val="00CD7398"/>
    <w:rsid w:val="00CD7747"/>
    <w:rsid w:val="00CD7810"/>
    <w:rsid w:val="00CD7857"/>
    <w:rsid w:val="00CD7B01"/>
    <w:rsid w:val="00CE0109"/>
    <w:rsid w:val="00CE02FA"/>
    <w:rsid w:val="00CE0306"/>
    <w:rsid w:val="00CE0AF0"/>
    <w:rsid w:val="00CE0F08"/>
    <w:rsid w:val="00CE12E0"/>
    <w:rsid w:val="00CE1346"/>
    <w:rsid w:val="00CE13D0"/>
    <w:rsid w:val="00CE1740"/>
    <w:rsid w:val="00CE1B22"/>
    <w:rsid w:val="00CE1FC5"/>
    <w:rsid w:val="00CE2086"/>
    <w:rsid w:val="00CE2229"/>
    <w:rsid w:val="00CE231E"/>
    <w:rsid w:val="00CE2375"/>
    <w:rsid w:val="00CE25A2"/>
    <w:rsid w:val="00CE2660"/>
    <w:rsid w:val="00CE271B"/>
    <w:rsid w:val="00CE28A7"/>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C1D"/>
    <w:rsid w:val="00CE5D6C"/>
    <w:rsid w:val="00CE5DC1"/>
    <w:rsid w:val="00CE6178"/>
    <w:rsid w:val="00CE63DF"/>
    <w:rsid w:val="00CE6862"/>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1D0"/>
    <w:rsid w:val="00CF229C"/>
    <w:rsid w:val="00CF24F8"/>
    <w:rsid w:val="00CF25F8"/>
    <w:rsid w:val="00CF264A"/>
    <w:rsid w:val="00CF2653"/>
    <w:rsid w:val="00CF2777"/>
    <w:rsid w:val="00CF2858"/>
    <w:rsid w:val="00CF2960"/>
    <w:rsid w:val="00CF2A7A"/>
    <w:rsid w:val="00CF2FD4"/>
    <w:rsid w:val="00CF300F"/>
    <w:rsid w:val="00CF3181"/>
    <w:rsid w:val="00CF31DE"/>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807"/>
    <w:rsid w:val="00CF59CA"/>
    <w:rsid w:val="00CF5AA2"/>
    <w:rsid w:val="00CF5E37"/>
    <w:rsid w:val="00CF5E7D"/>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2CD1"/>
    <w:rsid w:val="00D03102"/>
    <w:rsid w:val="00D03727"/>
    <w:rsid w:val="00D0378A"/>
    <w:rsid w:val="00D03993"/>
    <w:rsid w:val="00D03D47"/>
    <w:rsid w:val="00D04361"/>
    <w:rsid w:val="00D044DD"/>
    <w:rsid w:val="00D04705"/>
    <w:rsid w:val="00D04848"/>
    <w:rsid w:val="00D04DEA"/>
    <w:rsid w:val="00D04E20"/>
    <w:rsid w:val="00D05132"/>
    <w:rsid w:val="00D0519E"/>
    <w:rsid w:val="00D051EA"/>
    <w:rsid w:val="00D0573E"/>
    <w:rsid w:val="00D05750"/>
    <w:rsid w:val="00D05824"/>
    <w:rsid w:val="00D05992"/>
    <w:rsid w:val="00D05AD7"/>
    <w:rsid w:val="00D05DBA"/>
    <w:rsid w:val="00D05DF6"/>
    <w:rsid w:val="00D05EA9"/>
    <w:rsid w:val="00D05FB3"/>
    <w:rsid w:val="00D06028"/>
    <w:rsid w:val="00D063D5"/>
    <w:rsid w:val="00D06495"/>
    <w:rsid w:val="00D064CD"/>
    <w:rsid w:val="00D06511"/>
    <w:rsid w:val="00D06C43"/>
    <w:rsid w:val="00D06D95"/>
    <w:rsid w:val="00D06EA9"/>
    <w:rsid w:val="00D071F8"/>
    <w:rsid w:val="00D07252"/>
    <w:rsid w:val="00D073A6"/>
    <w:rsid w:val="00D0742D"/>
    <w:rsid w:val="00D074C7"/>
    <w:rsid w:val="00D074F4"/>
    <w:rsid w:val="00D07741"/>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CBD"/>
    <w:rsid w:val="00D1347C"/>
    <w:rsid w:val="00D1360E"/>
    <w:rsid w:val="00D13D0F"/>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5E"/>
    <w:rsid w:val="00D156F2"/>
    <w:rsid w:val="00D15710"/>
    <w:rsid w:val="00D15877"/>
    <w:rsid w:val="00D15A10"/>
    <w:rsid w:val="00D15F43"/>
    <w:rsid w:val="00D15FCD"/>
    <w:rsid w:val="00D161F1"/>
    <w:rsid w:val="00D1654B"/>
    <w:rsid w:val="00D165E9"/>
    <w:rsid w:val="00D166AB"/>
    <w:rsid w:val="00D1685B"/>
    <w:rsid w:val="00D169E9"/>
    <w:rsid w:val="00D16A06"/>
    <w:rsid w:val="00D16D4C"/>
    <w:rsid w:val="00D16E87"/>
    <w:rsid w:val="00D17120"/>
    <w:rsid w:val="00D17261"/>
    <w:rsid w:val="00D176FA"/>
    <w:rsid w:val="00D177DA"/>
    <w:rsid w:val="00D17994"/>
    <w:rsid w:val="00D17B0D"/>
    <w:rsid w:val="00D17B21"/>
    <w:rsid w:val="00D17B84"/>
    <w:rsid w:val="00D17D44"/>
    <w:rsid w:val="00D20328"/>
    <w:rsid w:val="00D20465"/>
    <w:rsid w:val="00D205FB"/>
    <w:rsid w:val="00D20656"/>
    <w:rsid w:val="00D20684"/>
    <w:rsid w:val="00D208DF"/>
    <w:rsid w:val="00D20A80"/>
    <w:rsid w:val="00D20B8B"/>
    <w:rsid w:val="00D212B8"/>
    <w:rsid w:val="00D2162C"/>
    <w:rsid w:val="00D217F4"/>
    <w:rsid w:val="00D21A3C"/>
    <w:rsid w:val="00D21BC5"/>
    <w:rsid w:val="00D21EA5"/>
    <w:rsid w:val="00D22AB3"/>
    <w:rsid w:val="00D22F34"/>
    <w:rsid w:val="00D22FA9"/>
    <w:rsid w:val="00D23155"/>
    <w:rsid w:val="00D231D7"/>
    <w:rsid w:val="00D23254"/>
    <w:rsid w:val="00D233F1"/>
    <w:rsid w:val="00D237C7"/>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076"/>
    <w:rsid w:val="00D251DC"/>
    <w:rsid w:val="00D252AF"/>
    <w:rsid w:val="00D2558E"/>
    <w:rsid w:val="00D256F8"/>
    <w:rsid w:val="00D25AE4"/>
    <w:rsid w:val="00D25B7E"/>
    <w:rsid w:val="00D25C93"/>
    <w:rsid w:val="00D2639E"/>
    <w:rsid w:val="00D2685C"/>
    <w:rsid w:val="00D26A3B"/>
    <w:rsid w:val="00D26C14"/>
    <w:rsid w:val="00D27188"/>
    <w:rsid w:val="00D271F1"/>
    <w:rsid w:val="00D2733A"/>
    <w:rsid w:val="00D27820"/>
    <w:rsid w:val="00D27860"/>
    <w:rsid w:val="00D27901"/>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8AA"/>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258"/>
    <w:rsid w:val="00D3576D"/>
    <w:rsid w:val="00D35A36"/>
    <w:rsid w:val="00D36234"/>
    <w:rsid w:val="00D36371"/>
    <w:rsid w:val="00D36449"/>
    <w:rsid w:val="00D367F8"/>
    <w:rsid w:val="00D36BC1"/>
    <w:rsid w:val="00D36EE9"/>
    <w:rsid w:val="00D3718F"/>
    <w:rsid w:val="00D37BDC"/>
    <w:rsid w:val="00D401E7"/>
    <w:rsid w:val="00D40225"/>
    <w:rsid w:val="00D4034A"/>
    <w:rsid w:val="00D403C0"/>
    <w:rsid w:val="00D404D2"/>
    <w:rsid w:val="00D4069A"/>
    <w:rsid w:val="00D40769"/>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2F9F"/>
    <w:rsid w:val="00D43077"/>
    <w:rsid w:val="00D43280"/>
    <w:rsid w:val="00D437D8"/>
    <w:rsid w:val="00D43BD1"/>
    <w:rsid w:val="00D43CA6"/>
    <w:rsid w:val="00D43CC8"/>
    <w:rsid w:val="00D43D5F"/>
    <w:rsid w:val="00D4408D"/>
    <w:rsid w:val="00D44160"/>
    <w:rsid w:val="00D44513"/>
    <w:rsid w:val="00D445E9"/>
    <w:rsid w:val="00D44688"/>
    <w:rsid w:val="00D44928"/>
    <w:rsid w:val="00D44989"/>
    <w:rsid w:val="00D44994"/>
    <w:rsid w:val="00D4503A"/>
    <w:rsid w:val="00D4531F"/>
    <w:rsid w:val="00D454A7"/>
    <w:rsid w:val="00D4551F"/>
    <w:rsid w:val="00D45C90"/>
    <w:rsid w:val="00D45DF3"/>
    <w:rsid w:val="00D45E49"/>
    <w:rsid w:val="00D45E55"/>
    <w:rsid w:val="00D45F6D"/>
    <w:rsid w:val="00D46174"/>
    <w:rsid w:val="00D461BF"/>
    <w:rsid w:val="00D4634C"/>
    <w:rsid w:val="00D463FE"/>
    <w:rsid w:val="00D46474"/>
    <w:rsid w:val="00D466E9"/>
    <w:rsid w:val="00D46991"/>
    <w:rsid w:val="00D46FD3"/>
    <w:rsid w:val="00D47138"/>
    <w:rsid w:val="00D473A5"/>
    <w:rsid w:val="00D47C19"/>
    <w:rsid w:val="00D47D24"/>
    <w:rsid w:val="00D47DD0"/>
    <w:rsid w:val="00D47E01"/>
    <w:rsid w:val="00D47E89"/>
    <w:rsid w:val="00D500C0"/>
    <w:rsid w:val="00D50183"/>
    <w:rsid w:val="00D50251"/>
    <w:rsid w:val="00D508B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B1A"/>
    <w:rsid w:val="00D55D1F"/>
    <w:rsid w:val="00D55E35"/>
    <w:rsid w:val="00D5619C"/>
    <w:rsid w:val="00D5657D"/>
    <w:rsid w:val="00D565CB"/>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AED"/>
    <w:rsid w:val="00D61B37"/>
    <w:rsid w:val="00D61FF0"/>
    <w:rsid w:val="00D6211D"/>
    <w:rsid w:val="00D629C2"/>
    <w:rsid w:val="00D62BCB"/>
    <w:rsid w:val="00D62C97"/>
    <w:rsid w:val="00D62D8F"/>
    <w:rsid w:val="00D62E7C"/>
    <w:rsid w:val="00D62F4B"/>
    <w:rsid w:val="00D6315D"/>
    <w:rsid w:val="00D634E3"/>
    <w:rsid w:val="00D63517"/>
    <w:rsid w:val="00D6387F"/>
    <w:rsid w:val="00D638F5"/>
    <w:rsid w:val="00D63920"/>
    <w:rsid w:val="00D63967"/>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47A"/>
    <w:rsid w:val="00D70724"/>
    <w:rsid w:val="00D70761"/>
    <w:rsid w:val="00D70990"/>
    <w:rsid w:val="00D70BDF"/>
    <w:rsid w:val="00D70EC2"/>
    <w:rsid w:val="00D71698"/>
    <w:rsid w:val="00D71F18"/>
    <w:rsid w:val="00D72433"/>
    <w:rsid w:val="00D72719"/>
    <w:rsid w:val="00D728D4"/>
    <w:rsid w:val="00D72945"/>
    <w:rsid w:val="00D72FC2"/>
    <w:rsid w:val="00D731CF"/>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6DE"/>
    <w:rsid w:val="00D7584D"/>
    <w:rsid w:val="00D75CFE"/>
    <w:rsid w:val="00D75F07"/>
    <w:rsid w:val="00D75F72"/>
    <w:rsid w:val="00D760DB"/>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119"/>
    <w:rsid w:val="00D801D1"/>
    <w:rsid w:val="00D806AA"/>
    <w:rsid w:val="00D8081B"/>
    <w:rsid w:val="00D80986"/>
    <w:rsid w:val="00D80A71"/>
    <w:rsid w:val="00D80AB8"/>
    <w:rsid w:val="00D80D32"/>
    <w:rsid w:val="00D80E39"/>
    <w:rsid w:val="00D80FAD"/>
    <w:rsid w:val="00D81196"/>
    <w:rsid w:val="00D8128E"/>
    <w:rsid w:val="00D812CF"/>
    <w:rsid w:val="00D81711"/>
    <w:rsid w:val="00D8172B"/>
    <w:rsid w:val="00D81792"/>
    <w:rsid w:val="00D819A0"/>
    <w:rsid w:val="00D819B1"/>
    <w:rsid w:val="00D81C37"/>
    <w:rsid w:val="00D81D06"/>
    <w:rsid w:val="00D81F5B"/>
    <w:rsid w:val="00D82169"/>
    <w:rsid w:val="00D82257"/>
    <w:rsid w:val="00D8233F"/>
    <w:rsid w:val="00D8235D"/>
    <w:rsid w:val="00D8236B"/>
    <w:rsid w:val="00D82494"/>
    <w:rsid w:val="00D829BC"/>
    <w:rsid w:val="00D8301D"/>
    <w:rsid w:val="00D830CA"/>
    <w:rsid w:val="00D832C9"/>
    <w:rsid w:val="00D835DC"/>
    <w:rsid w:val="00D8362E"/>
    <w:rsid w:val="00D836A9"/>
    <w:rsid w:val="00D83768"/>
    <w:rsid w:val="00D83AE9"/>
    <w:rsid w:val="00D83D83"/>
    <w:rsid w:val="00D84109"/>
    <w:rsid w:val="00D84160"/>
    <w:rsid w:val="00D84356"/>
    <w:rsid w:val="00D84443"/>
    <w:rsid w:val="00D844EA"/>
    <w:rsid w:val="00D84AB2"/>
    <w:rsid w:val="00D84DBC"/>
    <w:rsid w:val="00D84F70"/>
    <w:rsid w:val="00D852E7"/>
    <w:rsid w:val="00D85457"/>
    <w:rsid w:val="00D856D6"/>
    <w:rsid w:val="00D857B8"/>
    <w:rsid w:val="00D85991"/>
    <w:rsid w:val="00D85A35"/>
    <w:rsid w:val="00D85ACE"/>
    <w:rsid w:val="00D85BA8"/>
    <w:rsid w:val="00D85E4E"/>
    <w:rsid w:val="00D8650E"/>
    <w:rsid w:val="00D865BD"/>
    <w:rsid w:val="00D8676B"/>
    <w:rsid w:val="00D8681F"/>
    <w:rsid w:val="00D86972"/>
    <w:rsid w:val="00D86A90"/>
    <w:rsid w:val="00D86ACF"/>
    <w:rsid w:val="00D86CEE"/>
    <w:rsid w:val="00D86DD0"/>
    <w:rsid w:val="00D86E83"/>
    <w:rsid w:val="00D86F5F"/>
    <w:rsid w:val="00D87175"/>
    <w:rsid w:val="00D8770A"/>
    <w:rsid w:val="00D87ABF"/>
    <w:rsid w:val="00D87FBC"/>
    <w:rsid w:val="00D909CE"/>
    <w:rsid w:val="00D909D1"/>
    <w:rsid w:val="00D90AF5"/>
    <w:rsid w:val="00D90CD3"/>
    <w:rsid w:val="00D91497"/>
    <w:rsid w:val="00D9162A"/>
    <w:rsid w:val="00D918B6"/>
    <w:rsid w:val="00D919E6"/>
    <w:rsid w:val="00D91A21"/>
    <w:rsid w:val="00D91B38"/>
    <w:rsid w:val="00D91BE1"/>
    <w:rsid w:val="00D91C87"/>
    <w:rsid w:val="00D91D38"/>
    <w:rsid w:val="00D91D71"/>
    <w:rsid w:val="00D91DDC"/>
    <w:rsid w:val="00D91F42"/>
    <w:rsid w:val="00D920B6"/>
    <w:rsid w:val="00D927A9"/>
    <w:rsid w:val="00D92A61"/>
    <w:rsid w:val="00D92C0B"/>
    <w:rsid w:val="00D92C29"/>
    <w:rsid w:val="00D92D9D"/>
    <w:rsid w:val="00D92DF5"/>
    <w:rsid w:val="00D92EC7"/>
    <w:rsid w:val="00D93058"/>
    <w:rsid w:val="00D93357"/>
    <w:rsid w:val="00D936E2"/>
    <w:rsid w:val="00D938B6"/>
    <w:rsid w:val="00D93D19"/>
    <w:rsid w:val="00D93F28"/>
    <w:rsid w:val="00D9408B"/>
    <w:rsid w:val="00D94207"/>
    <w:rsid w:val="00D9431A"/>
    <w:rsid w:val="00D94855"/>
    <w:rsid w:val="00D94B03"/>
    <w:rsid w:val="00D94B5B"/>
    <w:rsid w:val="00D94BE3"/>
    <w:rsid w:val="00D94CF6"/>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7205"/>
    <w:rsid w:val="00D97689"/>
    <w:rsid w:val="00D97884"/>
    <w:rsid w:val="00D979BC"/>
    <w:rsid w:val="00D97A53"/>
    <w:rsid w:val="00D97BDF"/>
    <w:rsid w:val="00D97D02"/>
    <w:rsid w:val="00D97EDF"/>
    <w:rsid w:val="00D97EF8"/>
    <w:rsid w:val="00DA00A5"/>
    <w:rsid w:val="00DA02BE"/>
    <w:rsid w:val="00DA0522"/>
    <w:rsid w:val="00DA08CC"/>
    <w:rsid w:val="00DA0A7F"/>
    <w:rsid w:val="00DA0C2F"/>
    <w:rsid w:val="00DA0E4F"/>
    <w:rsid w:val="00DA16EC"/>
    <w:rsid w:val="00DA17D7"/>
    <w:rsid w:val="00DA1828"/>
    <w:rsid w:val="00DA1B92"/>
    <w:rsid w:val="00DA1C31"/>
    <w:rsid w:val="00DA1CC8"/>
    <w:rsid w:val="00DA1DA4"/>
    <w:rsid w:val="00DA1DD4"/>
    <w:rsid w:val="00DA20BC"/>
    <w:rsid w:val="00DA24D3"/>
    <w:rsid w:val="00DA26F0"/>
    <w:rsid w:val="00DA2739"/>
    <w:rsid w:val="00DA2A5D"/>
    <w:rsid w:val="00DA2B5E"/>
    <w:rsid w:val="00DA2DFA"/>
    <w:rsid w:val="00DA2ED7"/>
    <w:rsid w:val="00DA319D"/>
    <w:rsid w:val="00DA3215"/>
    <w:rsid w:val="00DA3347"/>
    <w:rsid w:val="00DA35C5"/>
    <w:rsid w:val="00DA3650"/>
    <w:rsid w:val="00DA3E7A"/>
    <w:rsid w:val="00DA403F"/>
    <w:rsid w:val="00DA40F5"/>
    <w:rsid w:val="00DA4274"/>
    <w:rsid w:val="00DA42BB"/>
    <w:rsid w:val="00DA430C"/>
    <w:rsid w:val="00DA45E7"/>
    <w:rsid w:val="00DA46BD"/>
    <w:rsid w:val="00DA48A6"/>
    <w:rsid w:val="00DA49E9"/>
    <w:rsid w:val="00DA4C02"/>
    <w:rsid w:val="00DA4D22"/>
    <w:rsid w:val="00DA4E69"/>
    <w:rsid w:val="00DA4E8D"/>
    <w:rsid w:val="00DA5103"/>
    <w:rsid w:val="00DA5111"/>
    <w:rsid w:val="00DA52ED"/>
    <w:rsid w:val="00DA5417"/>
    <w:rsid w:val="00DA5817"/>
    <w:rsid w:val="00DA59CF"/>
    <w:rsid w:val="00DA5A00"/>
    <w:rsid w:val="00DA5B5E"/>
    <w:rsid w:val="00DA5C03"/>
    <w:rsid w:val="00DA5F42"/>
    <w:rsid w:val="00DA5FF2"/>
    <w:rsid w:val="00DA615D"/>
    <w:rsid w:val="00DA6486"/>
    <w:rsid w:val="00DA64FE"/>
    <w:rsid w:val="00DA656A"/>
    <w:rsid w:val="00DA6598"/>
    <w:rsid w:val="00DA689B"/>
    <w:rsid w:val="00DA6C0F"/>
    <w:rsid w:val="00DA6D92"/>
    <w:rsid w:val="00DA6EC5"/>
    <w:rsid w:val="00DA702F"/>
    <w:rsid w:val="00DA70A9"/>
    <w:rsid w:val="00DA7271"/>
    <w:rsid w:val="00DA7282"/>
    <w:rsid w:val="00DA72F9"/>
    <w:rsid w:val="00DA7C8F"/>
    <w:rsid w:val="00DA7D76"/>
    <w:rsid w:val="00DA7EFB"/>
    <w:rsid w:val="00DA7F7E"/>
    <w:rsid w:val="00DA7F8A"/>
    <w:rsid w:val="00DB006F"/>
    <w:rsid w:val="00DB00A0"/>
    <w:rsid w:val="00DB0176"/>
    <w:rsid w:val="00DB02F3"/>
    <w:rsid w:val="00DB0404"/>
    <w:rsid w:val="00DB053C"/>
    <w:rsid w:val="00DB0561"/>
    <w:rsid w:val="00DB0C09"/>
    <w:rsid w:val="00DB0D37"/>
    <w:rsid w:val="00DB11F8"/>
    <w:rsid w:val="00DB1643"/>
    <w:rsid w:val="00DB18F8"/>
    <w:rsid w:val="00DB1E36"/>
    <w:rsid w:val="00DB1EE5"/>
    <w:rsid w:val="00DB1EEC"/>
    <w:rsid w:val="00DB1F2A"/>
    <w:rsid w:val="00DB1F6D"/>
    <w:rsid w:val="00DB219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24A"/>
    <w:rsid w:val="00DB72F5"/>
    <w:rsid w:val="00DB73EB"/>
    <w:rsid w:val="00DB7C3C"/>
    <w:rsid w:val="00DB7CE4"/>
    <w:rsid w:val="00DB7F22"/>
    <w:rsid w:val="00DC0026"/>
    <w:rsid w:val="00DC0085"/>
    <w:rsid w:val="00DC00ED"/>
    <w:rsid w:val="00DC01B1"/>
    <w:rsid w:val="00DC03CB"/>
    <w:rsid w:val="00DC07DB"/>
    <w:rsid w:val="00DC0938"/>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5F3"/>
    <w:rsid w:val="00DC362B"/>
    <w:rsid w:val="00DC40F4"/>
    <w:rsid w:val="00DC41A4"/>
    <w:rsid w:val="00DC44B3"/>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80F"/>
    <w:rsid w:val="00DC7F12"/>
    <w:rsid w:val="00DD0240"/>
    <w:rsid w:val="00DD0CA2"/>
    <w:rsid w:val="00DD1045"/>
    <w:rsid w:val="00DD1128"/>
    <w:rsid w:val="00DD124E"/>
    <w:rsid w:val="00DD1376"/>
    <w:rsid w:val="00DD13C7"/>
    <w:rsid w:val="00DD19B4"/>
    <w:rsid w:val="00DD1B5D"/>
    <w:rsid w:val="00DD1D4F"/>
    <w:rsid w:val="00DD1FDD"/>
    <w:rsid w:val="00DD2025"/>
    <w:rsid w:val="00DD216D"/>
    <w:rsid w:val="00DD2205"/>
    <w:rsid w:val="00DD22EA"/>
    <w:rsid w:val="00DD23A0"/>
    <w:rsid w:val="00DD24DF"/>
    <w:rsid w:val="00DD2577"/>
    <w:rsid w:val="00DD297A"/>
    <w:rsid w:val="00DD29B8"/>
    <w:rsid w:val="00DD2A5E"/>
    <w:rsid w:val="00DD2FBB"/>
    <w:rsid w:val="00DD306E"/>
    <w:rsid w:val="00DD3115"/>
    <w:rsid w:val="00DD3215"/>
    <w:rsid w:val="00DD3442"/>
    <w:rsid w:val="00DD36C0"/>
    <w:rsid w:val="00DD3898"/>
    <w:rsid w:val="00DD3A12"/>
    <w:rsid w:val="00DD3EF5"/>
    <w:rsid w:val="00DD45BF"/>
    <w:rsid w:val="00DD464A"/>
    <w:rsid w:val="00DD490A"/>
    <w:rsid w:val="00DD4A2F"/>
    <w:rsid w:val="00DD4C89"/>
    <w:rsid w:val="00DD4D4B"/>
    <w:rsid w:val="00DD53FA"/>
    <w:rsid w:val="00DD5407"/>
    <w:rsid w:val="00DD5525"/>
    <w:rsid w:val="00DD5527"/>
    <w:rsid w:val="00DD58EB"/>
    <w:rsid w:val="00DD5B8E"/>
    <w:rsid w:val="00DD5F42"/>
    <w:rsid w:val="00DD6059"/>
    <w:rsid w:val="00DD60D8"/>
    <w:rsid w:val="00DD60EA"/>
    <w:rsid w:val="00DD617B"/>
    <w:rsid w:val="00DD694A"/>
    <w:rsid w:val="00DD6986"/>
    <w:rsid w:val="00DD6D79"/>
    <w:rsid w:val="00DD7036"/>
    <w:rsid w:val="00DD7BF8"/>
    <w:rsid w:val="00DE0155"/>
    <w:rsid w:val="00DE06CA"/>
    <w:rsid w:val="00DE0902"/>
    <w:rsid w:val="00DE09F1"/>
    <w:rsid w:val="00DE0C50"/>
    <w:rsid w:val="00DE0E59"/>
    <w:rsid w:val="00DE0F6C"/>
    <w:rsid w:val="00DE1185"/>
    <w:rsid w:val="00DE150A"/>
    <w:rsid w:val="00DE1663"/>
    <w:rsid w:val="00DE1811"/>
    <w:rsid w:val="00DE1B46"/>
    <w:rsid w:val="00DE1E69"/>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D7A"/>
    <w:rsid w:val="00DE3E6F"/>
    <w:rsid w:val="00DE4104"/>
    <w:rsid w:val="00DE41BF"/>
    <w:rsid w:val="00DE4783"/>
    <w:rsid w:val="00DE48C6"/>
    <w:rsid w:val="00DE4AE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164"/>
    <w:rsid w:val="00DE63CE"/>
    <w:rsid w:val="00DE6414"/>
    <w:rsid w:val="00DE64A6"/>
    <w:rsid w:val="00DE64F5"/>
    <w:rsid w:val="00DE65FE"/>
    <w:rsid w:val="00DE68EE"/>
    <w:rsid w:val="00DE6A62"/>
    <w:rsid w:val="00DE700A"/>
    <w:rsid w:val="00DE736F"/>
    <w:rsid w:val="00DE74D2"/>
    <w:rsid w:val="00DE762B"/>
    <w:rsid w:val="00DE7C00"/>
    <w:rsid w:val="00DE7D1E"/>
    <w:rsid w:val="00DF0000"/>
    <w:rsid w:val="00DF01CB"/>
    <w:rsid w:val="00DF0334"/>
    <w:rsid w:val="00DF03E9"/>
    <w:rsid w:val="00DF03ED"/>
    <w:rsid w:val="00DF0488"/>
    <w:rsid w:val="00DF04EE"/>
    <w:rsid w:val="00DF056D"/>
    <w:rsid w:val="00DF07E2"/>
    <w:rsid w:val="00DF0AD3"/>
    <w:rsid w:val="00DF0AEB"/>
    <w:rsid w:val="00DF0B51"/>
    <w:rsid w:val="00DF0BF4"/>
    <w:rsid w:val="00DF137D"/>
    <w:rsid w:val="00DF14CC"/>
    <w:rsid w:val="00DF179D"/>
    <w:rsid w:val="00DF18CA"/>
    <w:rsid w:val="00DF1A32"/>
    <w:rsid w:val="00DF1BB2"/>
    <w:rsid w:val="00DF1DF8"/>
    <w:rsid w:val="00DF1E9C"/>
    <w:rsid w:val="00DF2147"/>
    <w:rsid w:val="00DF2360"/>
    <w:rsid w:val="00DF240E"/>
    <w:rsid w:val="00DF254A"/>
    <w:rsid w:val="00DF2662"/>
    <w:rsid w:val="00DF28EC"/>
    <w:rsid w:val="00DF2939"/>
    <w:rsid w:val="00DF293E"/>
    <w:rsid w:val="00DF2EAC"/>
    <w:rsid w:val="00DF3267"/>
    <w:rsid w:val="00DF3331"/>
    <w:rsid w:val="00DF3870"/>
    <w:rsid w:val="00DF3886"/>
    <w:rsid w:val="00DF3A7D"/>
    <w:rsid w:val="00DF3AFB"/>
    <w:rsid w:val="00DF3F10"/>
    <w:rsid w:val="00DF3F39"/>
    <w:rsid w:val="00DF4291"/>
    <w:rsid w:val="00DF4572"/>
    <w:rsid w:val="00DF4648"/>
    <w:rsid w:val="00DF4658"/>
    <w:rsid w:val="00DF489C"/>
    <w:rsid w:val="00DF48BB"/>
    <w:rsid w:val="00DF4902"/>
    <w:rsid w:val="00DF4EB6"/>
    <w:rsid w:val="00DF52AD"/>
    <w:rsid w:val="00DF5426"/>
    <w:rsid w:val="00DF554C"/>
    <w:rsid w:val="00DF59D5"/>
    <w:rsid w:val="00DF5BDA"/>
    <w:rsid w:val="00DF5C5E"/>
    <w:rsid w:val="00DF5D57"/>
    <w:rsid w:val="00DF5EDF"/>
    <w:rsid w:val="00DF5FEB"/>
    <w:rsid w:val="00DF6032"/>
    <w:rsid w:val="00DF61FF"/>
    <w:rsid w:val="00DF6350"/>
    <w:rsid w:val="00DF661E"/>
    <w:rsid w:val="00DF6785"/>
    <w:rsid w:val="00DF696A"/>
    <w:rsid w:val="00DF6C8B"/>
    <w:rsid w:val="00DF6F17"/>
    <w:rsid w:val="00DF6F75"/>
    <w:rsid w:val="00DF7071"/>
    <w:rsid w:val="00DF7083"/>
    <w:rsid w:val="00DF7164"/>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DDB"/>
    <w:rsid w:val="00E00EB1"/>
    <w:rsid w:val="00E00EFE"/>
    <w:rsid w:val="00E01261"/>
    <w:rsid w:val="00E01A1F"/>
    <w:rsid w:val="00E01ABF"/>
    <w:rsid w:val="00E01DAA"/>
    <w:rsid w:val="00E02242"/>
    <w:rsid w:val="00E023E5"/>
    <w:rsid w:val="00E02432"/>
    <w:rsid w:val="00E02437"/>
    <w:rsid w:val="00E0267F"/>
    <w:rsid w:val="00E02A1C"/>
    <w:rsid w:val="00E02B8C"/>
    <w:rsid w:val="00E02C56"/>
    <w:rsid w:val="00E0308F"/>
    <w:rsid w:val="00E0316B"/>
    <w:rsid w:val="00E032F2"/>
    <w:rsid w:val="00E0350F"/>
    <w:rsid w:val="00E0365B"/>
    <w:rsid w:val="00E0369F"/>
    <w:rsid w:val="00E03BA3"/>
    <w:rsid w:val="00E03D55"/>
    <w:rsid w:val="00E03FE4"/>
    <w:rsid w:val="00E04022"/>
    <w:rsid w:val="00E046DE"/>
    <w:rsid w:val="00E04934"/>
    <w:rsid w:val="00E049CC"/>
    <w:rsid w:val="00E04BF5"/>
    <w:rsid w:val="00E05479"/>
    <w:rsid w:val="00E055F4"/>
    <w:rsid w:val="00E05653"/>
    <w:rsid w:val="00E05797"/>
    <w:rsid w:val="00E05C1F"/>
    <w:rsid w:val="00E05D32"/>
    <w:rsid w:val="00E06485"/>
    <w:rsid w:val="00E06C0E"/>
    <w:rsid w:val="00E06D40"/>
    <w:rsid w:val="00E0700D"/>
    <w:rsid w:val="00E07109"/>
    <w:rsid w:val="00E071BB"/>
    <w:rsid w:val="00E0728F"/>
    <w:rsid w:val="00E073D3"/>
    <w:rsid w:val="00E0755C"/>
    <w:rsid w:val="00E075FD"/>
    <w:rsid w:val="00E076D0"/>
    <w:rsid w:val="00E0787A"/>
    <w:rsid w:val="00E07A05"/>
    <w:rsid w:val="00E104C8"/>
    <w:rsid w:val="00E10649"/>
    <w:rsid w:val="00E109F5"/>
    <w:rsid w:val="00E11340"/>
    <w:rsid w:val="00E11629"/>
    <w:rsid w:val="00E1177B"/>
    <w:rsid w:val="00E1219F"/>
    <w:rsid w:val="00E1299C"/>
    <w:rsid w:val="00E129A0"/>
    <w:rsid w:val="00E12D8F"/>
    <w:rsid w:val="00E12DEC"/>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1E1"/>
    <w:rsid w:val="00E15245"/>
    <w:rsid w:val="00E15361"/>
    <w:rsid w:val="00E155A6"/>
    <w:rsid w:val="00E15C0E"/>
    <w:rsid w:val="00E15C4E"/>
    <w:rsid w:val="00E15E7B"/>
    <w:rsid w:val="00E15F9B"/>
    <w:rsid w:val="00E15FAC"/>
    <w:rsid w:val="00E160DF"/>
    <w:rsid w:val="00E161DE"/>
    <w:rsid w:val="00E164CD"/>
    <w:rsid w:val="00E16752"/>
    <w:rsid w:val="00E169F2"/>
    <w:rsid w:val="00E170C8"/>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2FB"/>
    <w:rsid w:val="00E223AD"/>
    <w:rsid w:val="00E227E0"/>
    <w:rsid w:val="00E22A6B"/>
    <w:rsid w:val="00E22AB0"/>
    <w:rsid w:val="00E22CCD"/>
    <w:rsid w:val="00E22E5E"/>
    <w:rsid w:val="00E22FAA"/>
    <w:rsid w:val="00E22FEB"/>
    <w:rsid w:val="00E2336D"/>
    <w:rsid w:val="00E23470"/>
    <w:rsid w:val="00E235FE"/>
    <w:rsid w:val="00E236EF"/>
    <w:rsid w:val="00E23820"/>
    <w:rsid w:val="00E23A11"/>
    <w:rsid w:val="00E23E8C"/>
    <w:rsid w:val="00E23FB7"/>
    <w:rsid w:val="00E24822"/>
    <w:rsid w:val="00E248B3"/>
    <w:rsid w:val="00E24A27"/>
    <w:rsid w:val="00E24BD8"/>
    <w:rsid w:val="00E24C15"/>
    <w:rsid w:val="00E24D5C"/>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0898"/>
    <w:rsid w:val="00E310A5"/>
    <w:rsid w:val="00E31141"/>
    <w:rsid w:val="00E31405"/>
    <w:rsid w:val="00E318FD"/>
    <w:rsid w:val="00E31A53"/>
    <w:rsid w:val="00E31A82"/>
    <w:rsid w:val="00E31CB1"/>
    <w:rsid w:val="00E31E56"/>
    <w:rsid w:val="00E32120"/>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4F69"/>
    <w:rsid w:val="00E354A1"/>
    <w:rsid w:val="00E354AB"/>
    <w:rsid w:val="00E355D3"/>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953"/>
    <w:rsid w:val="00E409A6"/>
    <w:rsid w:val="00E40A2E"/>
    <w:rsid w:val="00E40BD8"/>
    <w:rsid w:val="00E40D78"/>
    <w:rsid w:val="00E410C0"/>
    <w:rsid w:val="00E4174E"/>
    <w:rsid w:val="00E418A1"/>
    <w:rsid w:val="00E419A2"/>
    <w:rsid w:val="00E41FA3"/>
    <w:rsid w:val="00E42183"/>
    <w:rsid w:val="00E42404"/>
    <w:rsid w:val="00E426CF"/>
    <w:rsid w:val="00E426E5"/>
    <w:rsid w:val="00E429ED"/>
    <w:rsid w:val="00E42A34"/>
    <w:rsid w:val="00E42E7B"/>
    <w:rsid w:val="00E43256"/>
    <w:rsid w:val="00E434DE"/>
    <w:rsid w:val="00E4353D"/>
    <w:rsid w:val="00E43923"/>
    <w:rsid w:val="00E439FF"/>
    <w:rsid w:val="00E43F37"/>
    <w:rsid w:val="00E440AD"/>
    <w:rsid w:val="00E44524"/>
    <w:rsid w:val="00E44997"/>
    <w:rsid w:val="00E44A65"/>
    <w:rsid w:val="00E44BFB"/>
    <w:rsid w:val="00E44C18"/>
    <w:rsid w:val="00E44D01"/>
    <w:rsid w:val="00E44E00"/>
    <w:rsid w:val="00E44F2E"/>
    <w:rsid w:val="00E44FDB"/>
    <w:rsid w:val="00E450ED"/>
    <w:rsid w:val="00E45345"/>
    <w:rsid w:val="00E453BD"/>
    <w:rsid w:val="00E4544B"/>
    <w:rsid w:val="00E45644"/>
    <w:rsid w:val="00E45696"/>
    <w:rsid w:val="00E457C3"/>
    <w:rsid w:val="00E45817"/>
    <w:rsid w:val="00E45A1B"/>
    <w:rsid w:val="00E45BB9"/>
    <w:rsid w:val="00E45E77"/>
    <w:rsid w:val="00E460C4"/>
    <w:rsid w:val="00E463BD"/>
    <w:rsid w:val="00E464F8"/>
    <w:rsid w:val="00E46C8C"/>
    <w:rsid w:val="00E474EB"/>
    <w:rsid w:val="00E4768D"/>
    <w:rsid w:val="00E4791B"/>
    <w:rsid w:val="00E47E31"/>
    <w:rsid w:val="00E502D3"/>
    <w:rsid w:val="00E50310"/>
    <w:rsid w:val="00E505EB"/>
    <w:rsid w:val="00E508C8"/>
    <w:rsid w:val="00E50AC6"/>
    <w:rsid w:val="00E50AD5"/>
    <w:rsid w:val="00E50AE1"/>
    <w:rsid w:val="00E50B72"/>
    <w:rsid w:val="00E513D3"/>
    <w:rsid w:val="00E5147C"/>
    <w:rsid w:val="00E51565"/>
    <w:rsid w:val="00E51588"/>
    <w:rsid w:val="00E517F8"/>
    <w:rsid w:val="00E51A8E"/>
    <w:rsid w:val="00E51DDD"/>
    <w:rsid w:val="00E51FDD"/>
    <w:rsid w:val="00E52435"/>
    <w:rsid w:val="00E52459"/>
    <w:rsid w:val="00E5248C"/>
    <w:rsid w:val="00E5274C"/>
    <w:rsid w:val="00E52CEF"/>
    <w:rsid w:val="00E52E16"/>
    <w:rsid w:val="00E53122"/>
    <w:rsid w:val="00E531BF"/>
    <w:rsid w:val="00E5331E"/>
    <w:rsid w:val="00E5343B"/>
    <w:rsid w:val="00E5351B"/>
    <w:rsid w:val="00E53614"/>
    <w:rsid w:val="00E53FA9"/>
    <w:rsid w:val="00E5414C"/>
    <w:rsid w:val="00E542AB"/>
    <w:rsid w:val="00E5456C"/>
    <w:rsid w:val="00E547A6"/>
    <w:rsid w:val="00E547B3"/>
    <w:rsid w:val="00E54A80"/>
    <w:rsid w:val="00E54B09"/>
    <w:rsid w:val="00E54D1A"/>
    <w:rsid w:val="00E54EB3"/>
    <w:rsid w:val="00E55165"/>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CE7"/>
    <w:rsid w:val="00E57DCC"/>
    <w:rsid w:val="00E60234"/>
    <w:rsid w:val="00E6029A"/>
    <w:rsid w:val="00E603D6"/>
    <w:rsid w:val="00E60719"/>
    <w:rsid w:val="00E60BDB"/>
    <w:rsid w:val="00E60C53"/>
    <w:rsid w:val="00E60E6F"/>
    <w:rsid w:val="00E61063"/>
    <w:rsid w:val="00E61068"/>
    <w:rsid w:val="00E615B7"/>
    <w:rsid w:val="00E6179B"/>
    <w:rsid w:val="00E61896"/>
    <w:rsid w:val="00E619A1"/>
    <w:rsid w:val="00E61B79"/>
    <w:rsid w:val="00E61CC0"/>
    <w:rsid w:val="00E621A0"/>
    <w:rsid w:val="00E62260"/>
    <w:rsid w:val="00E622D1"/>
    <w:rsid w:val="00E6277B"/>
    <w:rsid w:val="00E628DF"/>
    <w:rsid w:val="00E62C37"/>
    <w:rsid w:val="00E62D50"/>
    <w:rsid w:val="00E62EB0"/>
    <w:rsid w:val="00E6331E"/>
    <w:rsid w:val="00E633B9"/>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4E72"/>
    <w:rsid w:val="00E64E73"/>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2B9"/>
    <w:rsid w:val="00E673D3"/>
    <w:rsid w:val="00E6743F"/>
    <w:rsid w:val="00E6758E"/>
    <w:rsid w:val="00E675F5"/>
    <w:rsid w:val="00E67788"/>
    <w:rsid w:val="00E679F1"/>
    <w:rsid w:val="00E67CA6"/>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6A"/>
    <w:rsid w:val="00E723AA"/>
    <w:rsid w:val="00E72411"/>
    <w:rsid w:val="00E72C01"/>
    <w:rsid w:val="00E72CD2"/>
    <w:rsid w:val="00E72F86"/>
    <w:rsid w:val="00E730DE"/>
    <w:rsid w:val="00E733B0"/>
    <w:rsid w:val="00E7359D"/>
    <w:rsid w:val="00E73BF9"/>
    <w:rsid w:val="00E73C97"/>
    <w:rsid w:val="00E74089"/>
    <w:rsid w:val="00E740A9"/>
    <w:rsid w:val="00E7413E"/>
    <w:rsid w:val="00E74152"/>
    <w:rsid w:val="00E74181"/>
    <w:rsid w:val="00E741AC"/>
    <w:rsid w:val="00E7458D"/>
    <w:rsid w:val="00E74720"/>
    <w:rsid w:val="00E74862"/>
    <w:rsid w:val="00E74B74"/>
    <w:rsid w:val="00E74BC2"/>
    <w:rsid w:val="00E75174"/>
    <w:rsid w:val="00E75640"/>
    <w:rsid w:val="00E757BE"/>
    <w:rsid w:val="00E7580B"/>
    <w:rsid w:val="00E7592A"/>
    <w:rsid w:val="00E75EBA"/>
    <w:rsid w:val="00E75FEB"/>
    <w:rsid w:val="00E763B4"/>
    <w:rsid w:val="00E76747"/>
    <w:rsid w:val="00E768A1"/>
    <w:rsid w:val="00E76D79"/>
    <w:rsid w:val="00E76F83"/>
    <w:rsid w:val="00E772E5"/>
    <w:rsid w:val="00E77507"/>
    <w:rsid w:val="00E777AC"/>
    <w:rsid w:val="00E77848"/>
    <w:rsid w:val="00E778C9"/>
    <w:rsid w:val="00E77910"/>
    <w:rsid w:val="00E77AA9"/>
    <w:rsid w:val="00E77B1A"/>
    <w:rsid w:val="00E77B49"/>
    <w:rsid w:val="00E77D2C"/>
    <w:rsid w:val="00E77D73"/>
    <w:rsid w:val="00E800A1"/>
    <w:rsid w:val="00E801F2"/>
    <w:rsid w:val="00E80325"/>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26F"/>
    <w:rsid w:val="00E835AA"/>
    <w:rsid w:val="00E83708"/>
    <w:rsid w:val="00E83DB8"/>
    <w:rsid w:val="00E8402B"/>
    <w:rsid w:val="00E845D4"/>
    <w:rsid w:val="00E84769"/>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E53"/>
    <w:rsid w:val="00E91F04"/>
    <w:rsid w:val="00E91F35"/>
    <w:rsid w:val="00E920FF"/>
    <w:rsid w:val="00E921D5"/>
    <w:rsid w:val="00E92BAC"/>
    <w:rsid w:val="00E92BEB"/>
    <w:rsid w:val="00E92CE4"/>
    <w:rsid w:val="00E92D6C"/>
    <w:rsid w:val="00E92F85"/>
    <w:rsid w:val="00E93121"/>
    <w:rsid w:val="00E93128"/>
    <w:rsid w:val="00E935BA"/>
    <w:rsid w:val="00E936E4"/>
    <w:rsid w:val="00E9391B"/>
    <w:rsid w:val="00E93C52"/>
    <w:rsid w:val="00E93DE5"/>
    <w:rsid w:val="00E93F08"/>
    <w:rsid w:val="00E941F1"/>
    <w:rsid w:val="00E94427"/>
    <w:rsid w:val="00E94981"/>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D96"/>
    <w:rsid w:val="00E95E51"/>
    <w:rsid w:val="00E960CC"/>
    <w:rsid w:val="00E96108"/>
    <w:rsid w:val="00E961D2"/>
    <w:rsid w:val="00E96225"/>
    <w:rsid w:val="00E96230"/>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1E0"/>
    <w:rsid w:val="00EA443F"/>
    <w:rsid w:val="00EA45D4"/>
    <w:rsid w:val="00EA45EE"/>
    <w:rsid w:val="00EA47FF"/>
    <w:rsid w:val="00EA4849"/>
    <w:rsid w:val="00EA4FD1"/>
    <w:rsid w:val="00EA5147"/>
    <w:rsid w:val="00EA53C2"/>
    <w:rsid w:val="00EA5695"/>
    <w:rsid w:val="00EA570C"/>
    <w:rsid w:val="00EA59E2"/>
    <w:rsid w:val="00EA5AE6"/>
    <w:rsid w:val="00EA5B0A"/>
    <w:rsid w:val="00EA6508"/>
    <w:rsid w:val="00EA65AD"/>
    <w:rsid w:val="00EA6AB1"/>
    <w:rsid w:val="00EA7032"/>
    <w:rsid w:val="00EA7033"/>
    <w:rsid w:val="00EA7266"/>
    <w:rsid w:val="00EA78AF"/>
    <w:rsid w:val="00EA78D3"/>
    <w:rsid w:val="00EA7951"/>
    <w:rsid w:val="00EA7C06"/>
    <w:rsid w:val="00EA7EC1"/>
    <w:rsid w:val="00EA7FCF"/>
    <w:rsid w:val="00EB01D8"/>
    <w:rsid w:val="00EB0224"/>
    <w:rsid w:val="00EB02D3"/>
    <w:rsid w:val="00EB03B5"/>
    <w:rsid w:val="00EB0406"/>
    <w:rsid w:val="00EB06B3"/>
    <w:rsid w:val="00EB06F9"/>
    <w:rsid w:val="00EB0850"/>
    <w:rsid w:val="00EB0CA3"/>
    <w:rsid w:val="00EB0F68"/>
    <w:rsid w:val="00EB104F"/>
    <w:rsid w:val="00EB11E6"/>
    <w:rsid w:val="00EB1223"/>
    <w:rsid w:val="00EB12D5"/>
    <w:rsid w:val="00EB17F4"/>
    <w:rsid w:val="00EB18F6"/>
    <w:rsid w:val="00EB191A"/>
    <w:rsid w:val="00EB1A68"/>
    <w:rsid w:val="00EB1B27"/>
    <w:rsid w:val="00EB1C32"/>
    <w:rsid w:val="00EB1CD6"/>
    <w:rsid w:val="00EB1DA8"/>
    <w:rsid w:val="00EB1E0D"/>
    <w:rsid w:val="00EB2008"/>
    <w:rsid w:val="00EB2306"/>
    <w:rsid w:val="00EB237A"/>
    <w:rsid w:val="00EB238E"/>
    <w:rsid w:val="00EB28DD"/>
    <w:rsid w:val="00EB2946"/>
    <w:rsid w:val="00EB29C5"/>
    <w:rsid w:val="00EB2A0B"/>
    <w:rsid w:val="00EB2B73"/>
    <w:rsid w:val="00EB2E02"/>
    <w:rsid w:val="00EB2E38"/>
    <w:rsid w:val="00EB2EA0"/>
    <w:rsid w:val="00EB2F4A"/>
    <w:rsid w:val="00EB30DA"/>
    <w:rsid w:val="00EB3BAC"/>
    <w:rsid w:val="00EB3F04"/>
    <w:rsid w:val="00EB40E5"/>
    <w:rsid w:val="00EB4321"/>
    <w:rsid w:val="00EB4327"/>
    <w:rsid w:val="00EB463A"/>
    <w:rsid w:val="00EB479E"/>
    <w:rsid w:val="00EB4C3E"/>
    <w:rsid w:val="00EB4CFF"/>
    <w:rsid w:val="00EB4E93"/>
    <w:rsid w:val="00EB50F5"/>
    <w:rsid w:val="00EB525C"/>
    <w:rsid w:val="00EB5362"/>
    <w:rsid w:val="00EB5430"/>
    <w:rsid w:val="00EB5476"/>
    <w:rsid w:val="00EB560B"/>
    <w:rsid w:val="00EB58FA"/>
    <w:rsid w:val="00EB60E5"/>
    <w:rsid w:val="00EB63FB"/>
    <w:rsid w:val="00EB6878"/>
    <w:rsid w:val="00EB6944"/>
    <w:rsid w:val="00EB6971"/>
    <w:rsid w:val="00EB6B17"/>
    <w:rsid w:val="00EB7038"/>
    <w:rsid w:val="00EB70B0"/>
    <w:rsid w:val="00EB7176"/>
    <w:rsid w:val="00EB7412"/>
    <w:rsid w:val="00EB74AD"/>
    <w:rsid w:val="00EB755E"/>
    <w:rsid w:val="00EB7633"/>
    <w:rsid w:val="00EB7736"/>
    <w:rsid w:val="00EB7D8D"/>
    <w:rsid w:val="00EB7F05"/>
    <w:rsid w:val="00EC001E"/>
    <w:rsid w:val="00EC0369"/>
    <w:rsid w:val="00EC0A56"/>
    <w:rsid w:val="00EC0CA1"/>
    <w:rsid w:val="00EC0CF3"/>
    <w:rsid w:val="00EC0F0D"/>
    <w:rsid w:val="00EC1115"/>
    <w:rsid w:val="00EC1554"/>
    <w:rsid w:val="00EC15BF"/>
    <w:rsid w:val="00EC17E1"/>
    <w:rsid w:val="00EC1FD3"/>
    <w:rsid w:val="00EC22A2"/>
    <w:rsid w:val="00EC23E4"/>
    <w:rsid w:val="00EC24E1"/>
    <w:rsid w:val="00EC2562"/>
    <w:rsid w:val="00EC271E"/>
    <w:rsid w:val="00EC283C"/>
    <w:rsid w:val="00EC2DDF"/>
    <w:rsid w:val="00EC2E2D"/>
    <w:rsid w:val="00EC32C0"/>
    <w:rsid w:val="00EC32E9"/>
    <w:rsid w:val="00EC33B9"/>
    <w:rsid w:val="00EC33BC"/>
    <w:rsid w:val="00EC3E28"/>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432"/>
    <w:rsid w:val="00EC66E8"/>
    <w:rsid w:val="00EC6847"/>
    <w:rsid w:val="00EC6A74"/>
    <w:rsid w:val="00EC6C47"/>
    <w:rsid w:val="00EC6E36"/>
    <w:rsid w:val="00EC6F7E"/>
    <w:rsid w:val="00EC72BA"/>
    <w:rsid w:val="00EC737E"/>
    <w:rsid w:val="00EC73D0"/>
    <w:rsid w:val="00EC7482"/>
    <w:rsid w:val="00EC7805"/>
    <w:rsid w:val="00EC785B"/>
    <w:rsid w:val="00EC7AC5"/>
    <w:rsid w:val="00EC7D04"/>
    <w:rsid w:val="00EC7DB6"/>
    <w:rsid w:val="00ED0158"/>
    <w:rsid w:val="00ED060F"/>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B62"/>
    <w:rsid w:val="00ED3D54"/>
    <w:rsid w:val="00ED41FC"/>
    <w:rsid w:val="00ED4444"/>
    <w:rsid w:val="00ED45BA"/>
    <w:rsid w:val="00ED4660"/>
    <w:rsid w:val="00ED4772"/>
    <w:rsid w:val="00ED492C"/>
    <w:rsid w:val="00ED4C3D"/>
    <w:rsid w:val="00ED4F1A"/>
    <w:rsid w:val="00ED530B"/>
    <w:rsid w:val="00ED53AE"/>
    <w:rsid w:val="00ED5656"/>
    <w:rsid w:val="00ED5995"/>
    <w:rsid w:val="00ED59F1"/>
    <w:rsid w:val="00ED5A12"/>
    <w:rsid w:val="00ED5F9F"/>
    <w:rsid w:val="00ED5FE4"/>
    <w:rsid w:val="00ED6175"/>
    <w:rsid w:val="00ED6256"/>
    <w:rsid w:val="00ED642B"/>
    <w:rsid w:val="00ED651F"/>
    <w:rsid w:val="00ED6AEE"/>
    <w:rsid w:val="00ED6D54"/>
    <w:rsid w:val="00ED716B"/>
    <w:rsid w:val="00ED71C5"/>
    <w:rsid w:val="00ED7B63"/>
    <w:rsid w:val="00ED7F16"/>
    <w:rsid w:val="00EE02B4"/>
    <w:rsid w:val="00EE0B4A"/>
    <w:rsid w:val="00EE1147"/>
    <w:rsid w:val="00EE1495"/>
    <w:rsid w:val="00EE16FA"/>
    <w:rsid w:val="00EE18D3"/>
    <w:rsid w:val="00EE1FD4"/>
    <w:rsid w:val="00EE1FDA"/>
    <w:rsid w:val="00EE23AB"/>
    <w:rsid w:val="00EE2503"/>
    <w:rsid w:val="00EE26AA"/>
    <w:rsid w:val="00EE2705"/>
    <w:rsid w:val="00EE28C9"/>
    <w:rsid w:val="00EE2BD3"/>
    <w:rsid w:val="00EE2D80"/>
    <w:rsid w:val="00EE2DDE"/>
    <w:rsid w:val="00EE2E3E"/>
    <w:rsid w:val="00EE2F0D"/>
    <w:rsid w:val="00EE301B"/>
    <w:rsid w:val="00EE3381"/>
    <w:rsid w:val="00EE350A"/>
    <w:rsid w:val="00EE371C"/>
    <w:rsid w:val="00EE393A"/>
    <w:rsid w:val="00EE3B21"/>
    <w:rsid w:val="00EE3B22"/>
    <w:rsid w:val="00EE3B5F"/>
    <w:rsid w:val="00EE3B8B"/>
    <w:rsid w:val="00EE3C42"/>
    <w:rsid w:val="00EE3D01"/>
    <w:rsid w:val="00EE3D4F"/>
    <w:rsid w:val="00EE402F"/>
    <w:rsid w:val="00EE437D"/>
    <w:rsid w:val="00EE44F9"/>
    <w:rsid w:val="00EE44FC"/>
    <w:rsid w:val="00EE4B8F"/>
    <w:rsid w:val="00EE4D4A"/>
    <w:rsid w:val="00EE4E3A"/>
    <w:rsid w:val="00EE4E8F"/>
    <w:rsid w:val="00EE4F4B"/>
    <w:rsid w:val="00EE5022"/>
    <w:rsid w:val="00EE52C8"/>
    <w:rsid w:val="00EE534D"/>
    <w:rsid w:val="00EE5560"/>
    <w:rsid w:val="00EE5724"/>
    <w:rsid w:val="00EE5821"/>
    <w:rsid w:val="00EE5875"/>
    <w:rsid w:val="00EE5953"/>
    <w:rsid w:val="00EE5FB1"/>
    <w:rsid w:val="00EE6166"/>
    <w:rsid w:val="00EE64AB"/>
    <w:rsid w:val="00EE64F4"/>
    <w:rsid w:val="00EE6997"/>
    <w:rsid w:val="00EE69A0"/>
    <w:rsid w:val="00EE69E8"/>
    <w:rsid w:val="00EE6AE5"/>
    <w:rsid w:val="00EE6B53"/>
    <w:rsid w:val="00EE6BCC"/>
    <w:rsid w:val="00EE6EC7"/>
    <w:rsid w:val="00EE6F1E"/>
    <w:rsid w:val="00EE6FAF"/>
    <w:rsid w:val="00EE70DF"/>
    <w:rsid w:val="00EE71A6"/>
    <w:rsid w:val="00EE74FE"/>
    <w:rsid w:val="00EE757B"/>
    <w:rsid w:val="00EE762C"/>
    <w:rsid w:val="00EE7660"/>
    <w:rsid w:val="00EE77B5"/>
    <w:rsid w:val="00EE7C42"/>
    <w:rsid w:val="00EE7E99"/>
    <w:rsid w:val="00EF0348"/>
    <w:rsid w:val="00EF0695"/>
    <w:rsid w:val="00EF0887"/>
    <w:rsid w:val="00EF0AB0"/>
    <w:rsid w:val="00EF0ABA"/>
    <w:rsid w:val="00EF0FAE"/>
    <w:rsid w:val="00EF1147"/>
    <w:rsid w:val="00EF11EC"/>
    <w:rsid w:val="00EF184E"/>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57"/>
    <w:rsid w:val="00EF63D1"/>
    <w:rsid w:val="00EF6513"/>
    <w:rsid w:val="00EF6623"/>
    <w:rsid w:val="00EF6658"/>
    <w:rsid w:val="00EF6683"/>
    <w:rsid w:val="00EF67A2"/>
    <w:rsid w:val="00EF6848"/>
    <w:rsid w:val="00EF6A7C"/>
    <w:rsid w:val="00EF6CCA"/>
    <w:rsid w:val="00EF6E28"/>
    <w:rsid w:val="00EF7002"/>
    <w:rsid w:val="00EF70B0"/>
    <w:rsid w:val="00EF714E"/>
    <w:rsid w:val="00EF73AE"/>
    <w:rsid w:val="00EF74BB"/>
    <w:rsid w:val="00EF769B"/>
    <w:rsid w:val="00EF76B6"/>
    <w:rsid w:val="00EF7B36"/>
    <w:rsid w:val="00F003BA"/>
    <w:rsid w:val="00F003ED"/>
    <w:rsid w:val="00F0075B"/>
    <w:rsid w:val="00F007CF"/>
    <w:rsid w:val="00F008CC"/>
    <w:rsid w:val="00F00930"/>
    <w:rsid w:val="00F009CD"/>
    <w:rsid w:val="00F00B63"/>
    <w:rsid w:val="00F00CC3"/>
    <w:rsid w:val="00F00E7D"/>
    <w:rsid w:val="00F00FDC"/>
    <w:rsid w:val="00F01089"/>
    <w:rsid w:val="00F01183"/>
    <w:rsid w:val="00F014B4"/>
    <w:rsid w:val="00F014BE"/>
    <w:rsid w:val="00F0165E"/>
    <w:rsid w:val="00F0180C"/>
    <w:rsid w:val="00F0183B"/>
    <w:rsid w:val="00F019BB"/>
    <w:rsid w:val="00F01CDC"/>
    <w:rsid w:val="00F01D58"/>
    <w:rsid w:val="00F01F02"/>
    <w:rsid w:val="00F022B4"/>
    <w:rsid w:val="00F027BA"/>
    <w:rsid w:val="00F02C92"/>
    <w:rsid w:val="00F02F1C"/>
    <w:rsid w:val="00F033F8"/>
    <w:rsid w:val="00F034CD"/>
    <w:rsid w:val="00F0369D"/>
    <w:rsid w:val="00F03870"/>
    <w:rsid w:val="00F039E4"/>
    <w:rsid w:val="00F03C50"/>
    <w:rsid w:val="00F03E63"/>
    <w:rsid w:val="00F03E79"/>
    <w:rsid w:val="00F03F2C"/>
    <w:rsid w:val="00F03FDC"/>
    <w:rsid w:val="00F042DA"/>
    <w:rsid w:val="00F04345"/>
    <w:rsid w:val="00F04450"/>
    <w:rsid w:val="00F04460"/>
    <w:rsid w:val="00F048D6"/>
    <w:rsid w:val="00F04E0D"/>
    <w:rsid w:val="00F04E2D"/>
    <w:rsid w:val="00F04F7C"/>
    <w:rsid w:val="00F05227"/>
    <w:rsid w:val="00F05DB2"/>
    <w:rsid w:val="00F06023"/>
    <w:rsid w:val="00F0628D"/>
    <w:rsid w:val="00F0637D"/>
    <w:rsid w:val="00F06651"/>
    <w:rsid w:val="00F066FE"/>
    <w:rsid w:val="00F0711B"/>
    <w:rsid w:val="00F07145"/>
    <w:rsid w:val="00F07243"/>
    <w:rsid w:val="00F076ED"/>
    <w:rsid w:val="00F078BA"/>
    <w:rsid w:val="00F07CEB"/>
    <w:rsid w:val="00F07DE6"/>
    <w:rsid w:val="00F1002B"/>
    <w:rsid w:val="00F10459"/>
    <w:rsid w:val="00F1056C"/>
    <w:rsid w:val="00F1061E"/>
    <w:rsid w:val="00F106D5"/>
    <w:rsid w:val="00F107F1"/>
    <w:rsid w:val="00F10FC1"/>
    <w:rsid w:val="00F112FD"/>
    <w:rsid w:val="00F115DC"/>
    <w:rsid w:val="00F11A54"/>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B8C"/>
    <w:rsid w:val="00F13ECD"/>
    <w:rsid w:val="00F13F30"/>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A79"/>
    <w:rsid w:val="00F17117"/>
    <w:rsid w:val="00F178E7"/>
    <w:rsid w:val="00F17A37"/>
    <w:rsid w:val="00F17EAE"/>
    <w:rsid w:val="00F200FB"/>
    <w:rsid w:val="00F2027F"/>
    <w:rsid w:val="00F202F1"/>
    <w:rsid w:val="00F20514"/>
    <w:rsid w:val="00F20800"/>
    <w:rsid w:val="00F20CD1"/>
    <w:rsid w:val="00F212D5"/>
    <w:rsid w:val="00F218D4"/>
    <w:rsid w:val="00F219AF"/>
    <w:rsid w:val="00F21C1A"/>
    <w:rsid w:val="00F21C8E"/>
    <w:rsid w:val="00F21D0A"/>
    <w:rsid w:val="00F21DFF"/>
    <w:rsid w:val="00F21EDF"/>
    <w:rsid w:val="00F22085"/>
    <w:rsid w:val="00F2250A"/>
    <w:rsid w:val="00F22720"/>
    <w:rsid w:val="00F2283E"/>
    <w:rsid w:val="00F22B78"/>
    <w:rsid w:val="00F22F53"/>
    <w:rsid w:val="00F230E2"/>
    <w:rsid w:val="00F234A0"/>
    <w:rsid w:val="00F23534"/>
    <w:rsid w:val="00F23552"/>
    <w:rsid w:val="00F235BC"/>
    <w:rsid w:val="00F238B4"/>
    <w:rsid w:val="00F23EDC"/>
    <w:rsid w:val="00F23F21"/>
    <w:rsid w:val="00F24788"/>
    <w:rsid w:val="00F24D3D"/>
    <w:rsid w:val="00F25017"/>
    <w:rsid w:val="00F2539E"/>
    <w:rsid w:val="00F2569C"/>
    <w:rsid w:val="00F256B2"/>
    <w:rsid w:val="00F256F3"/>
    <w:rsid w:val="00F25708"/>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BD"/>
    <w:rsid w:val="00F273FB"/>
    <w:rsid w:val="00F27599"/>
    <w:rsid w:val="00F2765A"/>
    <w:rsid w:val="00F27735"/>
    <w:rsid w:val="00F27821"/>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306"/>
    <w:rsid w:val="00F315D1"/>
    <w:rsid w:val="00F319D0"/>
    <w:rsid w:val="00F31B22"/>
    <w:rsid w:val="00F31B49"/>
    <w:rsid w:val="00F31D2A"/>
    <w:rsid w:val="00F31FA7"/>
    <w:rsid w:val="00F3218C"/>
    <w:rsid w:val="00F321F4"/>
    <w:rsid w:val="00F32360"/>
    <w:rsid w:val="00F32379"/>
    <w:rsid w:val="00F3273E"/>
    <w:rsid w:val="00F3280D"/>
    <w:rsid w:val="00F32E1B"/>
    <w:rsid w:val="00F32E75"/>
    <w:rsid w:val="00F32EBD"/>
    <w:rsid w:val="00F32F56"/>
    <w:rsid w:val="00F33040"/>
    <w:rsid w:val="00F33245"/>
    <w:rsid w:val="00F335E9"/>
    <w:rsid w:val="00F33C07"/>
    <w:rsid w:val="00F33D4F"/>
    <w:rsid w:val="00F342AD"/>
    <w:rsid w:val="00F3439F"/>
    <w:rsid w:val="00F346FA"/>
    <w:rsid w:val="00F34C66"/>
    <w:rsid w:val="00F34CB8"/>
    <w:rsid w:val="00F34CD6"/>
    <w:rsid w:val="00F35873"/>
    <w:rsid w:val="00F35920"/>
    <w:rsid w:val="00F36212"/>
    <w:rsid w:val="00F36563"/>
    <w:rsid w:val="00F366A5"/>
    <w:rsid w:val="00F36C5F"/>
    <w:rsid w:val="00F37259"/>
    <w:rsid w:val="00F372D3"/>
    <w:rsid w:val="00F372E9"/>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9D0"/>
    <w:rsid w:val="00F42AC2"/>
    <w:rsid w:val="00F42CA7"/>
    <w:rsid w:val="00F42F3F"/>
    <w:rsid w:val="00F42F65"/>
    <w:rsid w:val="00F43022"/>
    <w:rsid w:val="00F43335"/>
    <w:rsid w:val="00F433BD"/>
    <w:rsid w:val="00F4361E"/>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A19"/>
    <w:rsid w:val="00F50BF6"/>
    <w:rsid w:val="00F50DAE"/>
    <w:rsid w:val="00F511C0"/>
    <w:rsid w:val="00F511C1"/>
    <w:rsid w:val="00F512A9"/>
    <w:rsid w:val="00F512B2"/>
    <w:rsid w:val="00F512E9"/>
    <w:rsid w:val="00F51333"/>
    <w:rsid w:val="00F513B3"/>
    <w:rsid w:val="00F516B4"/>
    <w:rsid w:val="00F51802"/>
    <w:rsid w:val="00F51864"/>
    <w:rsid w:val="00F519D4"/>
    <w:rsid w:val="00F51CB4"/>
    <w:rsid w:val="00F51F10"/>
    <w:rsid w:val="00F52365"/>
    <w:rsid w:val="00F525E5"/>
    <w:rsid w:val="00F52658"/>
    <w:rsid w:val="00F526F9"/>
    <w:rsid w:val="00F527A0"/>
    <w:rsid w:val="00F5283D"/>
    <w:rsid w:val="00F52ABA"/>
    <w:rsid w:val="00F52BC7"/>
    <w:rsid w:val="00F52CD9"/>
    <w:rsid w:val="00F52D37"/>
    <w:rsid w:val="00F533C6"/>
    <w:rsid w:val="00F53697"/>
    <w:rsid w:val="00F53BF4"/>
    <w:rsid w:val="00F53D0E"/>
    <w:rsid w:val="00F54003"/>
    <w:rsid w:val="00F54266"/>
    <w:rsid w:val="00F54284"/>
    <w:rsid w:val="00F5442F"/>
    <w:rsid w:val="00F54494"/>
    <w:rsid w:val="00F544AA"/>
    <w:rsid w:val="00F54821"/>
    <w:rsid w:val="00F54945"/>
    <w:rsid w:val="00F55043"/>
    <w:rsid w:val="00F551E2"/>
    <w:rsid w:val="00F55ABF"/>
    <w:rsid w:val="00F55C33"/>
    <w:rsid w:val="00F5665E"/>
    <w:rsid w:val="00F568ED"/>
    <w:rsid w:val="00F56DCF"/>
    <w:rsid w:val="00F56E59"/>
    <w:rsid w:val="00F57034"/>
    <w:rsid w:val="00F57054"/>
    <w:rsid w:val="00F57889"/>
    <w:rsid w:val="00F5790A"/>
    <w:rsid w:val="00F57A5F"/>
    <w:rsid w:val="00F57AAE"/>
    <w:rsid w:val="00F600CE"/>
    <w:rsid w:val="00F6047B"/>
    <w:rsid w:val="00F6094B"/>
    <w:rsid w:val="00F60AA7"/>
    <w:rsid w:val="00F60BE9"/>
    <w:rsid w:val="00F610E3"/>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66B"/>
    <w:rsid w:val="00F63835"/>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1D0"/>
    <w:rsid w:val="00F6536A"/>
    <w:rsid w:val="00F654D8"/>
    <w:rsid w:val="00F6583C"/>
    <w:rsid w:val="00F6589A"/>
    <w:rsid w:val="00F65910"/>
    <w:rsid w:val="00F65D33"/>
    <w:rsid w:val="00F65E6A"/>
    <w:rsid w:val="00F66029"/>
    <w:rsid w:val="00F662F6"/>
    <w:rsid w:val="00F66714"/>
    <w:rsid w:val="00F66837"/>
    <w:rsid w:val="00F66AED"/>
    <w:rsid w:val="00F66C2E"/>
    <w:rsid w:val="00F670BB"/>
    <w:rsid w:val="00F67370"/>
    <w:rsid w:val="00F675C3"/>
    <w:rsid w:val="00F675E8"/>
    <w:rsid w:val="00F676EE"/>
    <w:rsid w:val="00F6783E"/>
    <w:rsid w:val="00F67911"/>
    <w:rsid w:val="00F67E10"/>
    <w:rsid w:val="00F67ED9"/>
    <w:rsid w:val="00F67F8A"/>
    <w:rsid w:val="00F7010C"/>
    <w:rsid w:val="00F702F4"/>
    <w:rsid w:val="00F70903"/>
    <w:rsid w:val="00F70C3D"/>
    <w:rsid w:val="00F70D33"/>
    <w:rsid w:val="00F70DBE"/>
    <w:rsid w:val="00F71124"/>
    <w:rsid w:val="00F711D4"/>
    <w:rsid w:val="00F71220"/>
    <w:rsid w:val="00F71224"/>
    <w:rsid w:val="00F71312"/>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4E7B"/>
    <w:rsid w:val="00F7513E"/>
    <w:rsid w:val="00F75142"/>
    <w:rsid w:val="00F751B1"/>
    <w:rsid w:val="00F751EC"/>
    <w:rsid w:val="00F7586B"/>
    <w:rsid w:val="00F75C57"/>
    <w:rsid w:val="00F75F2F"/>
    <w:rsid w:val="00F7606D"/>
    <w:rsid w:val="00F76179"/>
    <w:rsid w:val="00F76445"/>
    <w:rsid w:val="00F7649F"/>
    <w:rsid w:val="00F76554"/>
    <w:rsid w:val="00F76AFF"/>
    <w:rsid w:val="00F76ECC"/>
    <w:rsid w:val="00F7706D"/>
    <w:rsid w:val="00F7734D"/>
    <w:rsid w:val="00F777FC"/>
    <w:rsid w:val="00F77D55"/>
    <w:rsid w:val="00F77F0D"/>
    <w:rsid w:val="00F80175"/>
    <w:rsid w:val="00F80399"/>
    <w:rsid w:val="00F80543"/>
    <w:rsid w:val="00F80B5C"/>
    <w:rsid w:val="00F80CF6"/>
    <w:rsid w:val="00F80F0B"/>
    <w:rsid w:val="00F810AC"/>
    <w:rsid w:val="00F812C8"/>
    <w:rsid w:val="00F8132D"/>
    <w:rsid w:val="00F8135E"/>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49B"/>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72F"/>
    <w:rsid w:val="00F9090D"/>
    <w:rsid w:val="00F90ADB"/>
    <w:rsid w:val="00F90E78"/>
    <w:rsid w:val="00F91209"/>
    <w:rsid w:val="00F912E7"/>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35A"/>
    <w:rsid w:val="00F93559"/>
    <w:rsid w:val="00F938D1"/>
    <w:rsid w:val="00F93D72"/>
    <w:rsid w:val="00F93DFC"/>
    <w:rsid w:val="00F93E65"/>
    <w:rsid w:val="00F93E91"/>
    <w:rsid w:val="00F94070"/>
    <w:rsid w:val="00F944A1"/>
    <w:rsid w:val="00F94666"/>
    <w:rsid w:val="00F946B4"/>
    <w:rsid w:val="00F94724"/>
    <w:rsid w:val="00F94844"/>
    <w:rsid w:val="00F94AA5"/>
    <w:rsid w:val="00F94BA2"/>
    <w:rsid w:val="00F94F20"/>
    <w:rsid w:val="00F950B5"/>
    <w:rsid w:val="00F9513F"/>
    <w:rsid w:val="00F951B8"/>
    <w:rsid w:val="00F9546B"/>
    <w:rsid w:val="00F95692"/>
    <w:rsid w:val="00F95876"/>
    <w:rsid w:val="00F958E9"/>
    <w:rsid w:val="00F95D30"/>
    <w:rsid w:val="00F95E5C"/>
    <w:rsid w:val="00F962B3"/>
    <w:rsid w:val="00F9638A"/>
    <w:rsid w:val="00F96638"/>
    <w:rsid w:val="00F967C9"/>
    <w:rsid w:val="00F96851"/>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4F5"/>
    <w:rsid w:val="00FA265E"/>
    <w:rsid w:val="00FA27C8"/>
    <w:rsid w:val="00FA2977"/>
    <w:rsid w:val="00FA2BE8"/>
    <w:rsid w:val="00FA2F61"/>
    <w:rsid w:val="00FA3785"/>
    <w:rsid w:val="00FA3B76"/>
    <w:rsid w:val="00FA3CF3"/>
    <w:rsid w:val="00FA3EF4"/>
    <w:rsid w:val="00FA401E"/>
    <w:rsid w:val="00FA4401"/>
    <w:rsid w:val="00FA46CC"/>
    <w:rsid w:val="00FA4784"/>
    <w:rsid w:val="00FA47CB"/>
    <w:rsid w:val="00FA4A71"/>
    <w:rsid w:val="00FA4D61"/>
    <w:rsid w:val="00FA4D66"/>
    <w:rsid w:val="00FA4DD7"/>
    <w:rsid w:val="00FA4E60"/>
    <w:rsid w:val="00FA4EC0"/>
    <w:rsid w:val="00FA4F5E"/>
    <w:rsid w:val="00FA4F72"/>
    <w:rsid w:val="00FA4FC2"/>
    <w:rsid w:val="00FA5365"/>
    <w:rsid w:val="00FA5411"/>
    <w:rsid w:val="00FA55B1"/>
    <w:rsid w:val="00FA55CB"/>
    <w:rsid w:val="00FA5A4E"/>
    <w:rsid w:val="00FA5D5E"/>
    <w:rsid w:val="00FA5F11"/>
    <w:rsid w:val="00FA6163"/>
    <w:rsid w:val="00FA6630"/>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650"/>
    <w:rsid w:val="00FB0771"/>
    <w:rsid w:val="00FB0C10"/>
    <w:rsid w:val="00FB0C48"/>
    <w:rsid w:val="00FB0CDE"/>
    <w:rsid w:val="00FB0D9B"/>
    <w:rsid w:val="00FB0E4D"/>
    <w:rsid w:val="00FB1527"/>
    <w:rsid w:val="00FB15C4"/>
    <w:rsid w:val="00FB17D9"/>
    <w:rsid w:val="00FB18A7"/>
    <w:rsid w:val="00FB1A11"/>
    <w:rsid w:val="00FB1C35"/>
    <w:rsid w:val="00FB1C66"/>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4EC2"/>
    <w:rsid w:val="00FB52C7"/>
    <w:rsid w:val="00FB532B"/>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D86"/>
    <w:rsid w:val="00FB7EB6"/>
    <w:rsid w:val="00FC0150"/>
    <w:rsid w:val="00FC03AB"/>
    <w:rsid w:val="00FC0F20"/>
    <w:rsid w:val="00FC1299"/>
    <w:rsid w:val="00FC12E5"/>
    <w:rsid w:val="00FC167F"/>
    <w:rsid w:val="00FC1714"/>
    <w:rsid w:val="00FC186D"/>
    <w:rsid w:val="00FC1C9A"/>
    <w:rsid w:val="00FC1E55"/>
    <w:rsid w:val="00FC1EA5"/>
    <w:rsid w:val="00FC2254"/>
    <w:rsid w:val="00FC249C"/>
    <w:rsid w:val="00FC26E1"/>
    <w:rsid w:val="00FC272D"/>
    <w:rsid w:val="00FC2A76"/>
    <w:rsid w:val="00FC2B7A"/>
    <w:rsid w:val="00FC2BF8"/>
    <w:rsid w:val="00FC2E8D"/>
    <w:rsid w:val="00FC2EDD"/>
    <w:rsid w:val="00FC3804"/>
    <w:rsid w:val="00FC3A04"/>
    <w:rsid w:val="00FC3B14"/>
    <w:rsid w:val="00FC3CF4"/>
    <w:rsid w:val="00FC3F00"/>
    <w:rsid w:val="00FC4729"/>
    <w:rsid w:val="00FC48D8"/>
    <w:rsid w:val="00FC4A8C"/>
    <w:rsid w:val="00FC4ED3"/>
    <w:rsid w:val="00FC53DB"/>
    <w:rsid w:val="00FC544F"/>
    <w:rsid w:val="00FC54FF"/>
    <w:rsid w:val="00FC5949"/>
    <w:rsid w:val="00FC5AF3"/>
    <w:rsid w:val="00FC5EAE"/>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D8B"/>
    <w:rsid w:val="00FC7EF4"/>
    <w:rsid w:val="00FD0175"/>
    <w:rsid w:val="00FD0320"/>
    <w:rsid w:val="00FD0385"/>
    <w:rsid w:val="00FD04D2"/>
    <w:rsid w:val="00FD0572"/>
    <w:rsid w:val="00FD06D6"/>
    <w:rsid w:val="00FD07CA"/>
    <w:rsid w:val="00FD0B34"/>
    <w:rsid w:val="00FD0B86"/>
    <w:rsid w:val="00FD1A97"/>
    <w:rsid w:val="00FD2304"/>
    <w:rsid w:val="00FD24A1"/>
    <w:rsid w:val="00FD2566"/>
    <w:rsid w:val="00FD28FD"/>
    <w:rsid w:val="00FD2961"/>
    <w:rsid w:val="00FD2D24"/>
    <w:rsid w:val="00FD2D7B"/>
    <w:rsid w:val="00FD2D99"/>
    <w:rsid w:val="00FD2F0B"/>
    <w:rsid w:val="00FD2FCF"/>
    <w:rsid w:val="00FD3221"/>
    <w:rsid w:val="00FD37F6"/>
    <w:rsid w:val="00FD3D92"/>
    <w:rsid w:val="00FD4589"/>
    <w:rsid w:val="00FD470D"/>
    <w:rsid w:val="00FD473E"/>
    <w:rsid w:val="00FD4987"/>
    <w:rsid w:val="00FD4AE7"/>
    <w:rsid w:val="00FD4B45"/>
    <w:rsid w:val="00FD4BE6"/>
    <w:rsid w:val="00FD4C58"/>
    <w:rsid w:val="00FD4F73"/>
    <w:rsid w:val="00FD529F"/>
    <w:rsid w:val="00FD52F3"/>
    <w:rsid w:val="00FD5AF1"/>
    <w:rsid w:val="00FD5B6C"/>
    <w:rsid w:val="00FD5C2A"/>
    <w:rsid w:val="00FD5F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B9E"/>
    <w:rsid w:val="00FE0D17"/>
    <w:rsid w:val="00FE0ED4"/>
    <w:rsid w:val="00FE120C"/>
    <w:rsid w:val="00FE1364"/>
    <w:rsid w:val="00FE14EB"/>
    <w:rsid w:val="00FE16AA"/>
    <w:rsid w:val="00FE1801"/>
    <w:rsid w:val="00FE1CB9"/>
    <w:rsid w:val="00FE1D56"/>
    <w:rsid w:val="00FE1E3D"/>
    <w:rsid w:val="00FE1EAB"/>
    <w:rsid w:val="00FE20B6"/>
    <w:rsid w:val="00FE26E2"/>
    <w:rsid w:val="00FE277C"/>
    <w:rsid w:val="00FE281F"/>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DCD"/>
    <w:rsid w:val="00FE4E22"/>
    <w:rsid w:val="00FE5024"/>
    <w:rsid w:val="00FE5056"/>
    <w:rsid w:val="00FE5BAC"/>
    <w:rsid w:val="00FE610E"/>
    <w:rsid w:val="00FE6446"/>
    <w:rsid w:val="00FE666F"/>
    <w:rsid w:val="00FE672F"/>
    <w:rsid w:val="00FE678A"/>
    <w:rsid w:val="00FE67CF"/>
    <w:rsid w:val="00FE6C96"/>
    <w:rsid w:val="00FE6D20"/>
    <w:rsid w:val="00FE6DD5"/>
    <w:rsid w:val="00FE6FB9"/>
    <w:rsid w:val="00FE7011"/>
    <w:rsid w:val="00FE7178"/>
    <w:rsid w:val="00FE7387"/>
    <w:rsid w:val="00FE7549"/>
    <w:rsid w:val="00FE783D"/>
    <w:rsid w:val="00FE7983"/>
    <w:rsid w:val="00FE7BCC"/>
    <w:rsid w:val="00FE7E47"/>
    <w:rsid w:val="00FF0249"/>
    <w:rsid w:val="00FF0342"/>
    <w:rsid w:val="00FF04BE"/>
    <w:rsid w:val="00FF0519"/>
    <w:rsid w:val="00FF069F"/>
    <w:rsid w:val="00FF088A"/>
    <w:rsid w:val="00FF08A8"/>
    <w:rsid w:val="00FF0938"/>
    <w:rsid w:val="00FF0A0D"/>
    <w:rsid w:val="00FF0CB0"/>
    <w:rsid w:val="00FF0EAD"/>
    <w:rsid w:val="00FF0EDF"/>
    <w:rsid w:val="00FF0EE0"/>
    <w:rsid w:val="00FF126D"/>
    <w:rsid w:val="00FF12A2"/>
    <w:rsid w:val="00FF13B9"/>
    <w:rsid w:val="00FF1870"/>
    <w:rsid w:val="00FF1973"/>
    <w:rsid w:val="00FF19A3"/>
    <w:rsid w:val="00FF1B9F"/>
    <w:rsid w:val="00FF1F79"/>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8B6"/>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80938"/>
  <w15:docId w15:val="{CA2FD04B-9CE5-4B8B-8243-6A189EED1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75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FF069F"/>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FF069F"/>
    <w:pPr>
      <w:keepNext/>
      <w:spacing w:before="120"/>
      <w:outlineLvl w:val="1"/>
    </w:pPr>
    <w:rPr>
      <w:b/>
      <w:bCs/>
      <w:sz w:val="24"/>
    </w:rPr>
  </w:style>
  <w:style w:type="paragraph" w:styleId="Heading3">
    <w:name w:val="heading 3"/>
    <w:basedOn w:val="Normal"/>
    <w:next w:val="Normal"/>
    <w:qFormat/>
    <w:rsid w:val="00FF069F"/>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F069F"/>
    <w:pPr>
      <w:keepNext/>
      <w:spacing w:before="240" w:after="60"/>
      <w:outlineLvl w:val="3"/>
    </w:pPr>
    <w:rPr>
      <w:b/>
      <w:bCs/>
      <w:sz w:val="28"/>
      <w:szCs w:val="28"/>
    </w:rPr>
  </w:style>
  <w:style w:type="paragraph" w:styleId="Heading5">
    <w:name w:val="heading 5"/>
    <w:aliases w:val="h5,Heading5"/>
    <w:basedOn w:val="Normal"/>
    <w:next w:val="Normal"/>
    <w:qFormat/>
    <w:rsid w:val="00FF069F"/>
    <w:pPr>
      <w:spacing w:before="240" w:after="60"/>
      <w:outlineLvl w:val="4"/>
    </w:pPr>
    <w:rPr>
      <w:b/>
      <w:bCs/>
      <w:i/>
      <w:iCs/>
      <w:sz w:val="26"/>
      <w:szCs w:val="26"/>
    </w:rPr>
  </w:style>
  <w:style w:type="paragraph" w:styleId="Heading6">
    <w:name w:val="heading 6"/>
    <w:basedOn w:val="Normal"/>
    <w:next w:val="Normal"/>
    <w:qFormat/>
    <w:rsid w:val="00FF069F"/>
    <w:pPr>
      <w:spacing w:before="240" w:after="60"/>
      <w:outlineLvl w:val="5"/>
    </w:pPr>
    <w:rPr>
      <w:b/>
      <w:bCs/>
    </w:rPr>
  </w:style>
  <w:style w:type="paragraph" w:styleId="Heading7">
    <w:name w:val="heading 7"/>
    <w:basedOn w:val="Normal"/>
    <w:next w:val="Normal"/>
    <w:qFormat/>
    <w:rsid w:val="00FF069F"/>
    <w:pPr>
      <w:spacing w:before="240" w:after="60"/>
      <w:outlineLvl w:val="6"/>
    </w:pPr>
    <w:rPr>
      <w:sz w:val="24"/>
      <w:szCs w:val="24"/>
    </w:rPr>
  </w:style>
  <w:style w:type="paragraph" w:styleId="Heading8">
    <w:name w:val="heading 8"/>
    <w:basedOn w:val="Normal"/>
    <w:next w:val="Normal"/>
    <w:qFormat/>
    <w:rsid w:val="00FF069F"/>
    <w:pPr>
      <w:spacing w:before="240" w:after="60"/>
      <w:outlineLvl w:val="7"/>
    </w:pPr>
    <w:rPr>
      <w:i/>
      <w:iCs/>
      <w:sz w:val="24"/>
      <w:szCs w:val="24"/>
    </w:rPr>
  </w:style>
  <w:style w:type="paragraph" w:styleId="Heading9">
    <w:name w:val="heading 9"/>
    <w:aliases w:val="Figure Heading,FH"/>
    <w:basedOn w:val="Normal"/>
    <w:next w:val="Normal"/>
    <w:qFormat/>
    <w:rsid w:val="00FF06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F069F"/>
    <w:rPr>
      <w:kern w:val="2"/>
      <w:sz w:val="20"/>
      <w:szCs w:val="20"/>
      <w:lang w:val="en-GB"/>
    </w:rPr>
  </w:style>
  <w:style w:type="character" w:styleId="Hyperlink">
    <w:name w:val="Hyperlink"/>
    <w:rsid w:val="00FF069F"/>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FF069F"/>
    <w:pPr>
      <w:spacing w:before="120"/>
    </w:pPr>
    <w:rPr>
      <w:b/>
      <w:bCs/>
      <w:kern w:val="2"/>
      <w:sz w:val="20"/>
      <w:szCs w:val="20"/>
      <w:lang w:val="en-GB"/>
    </w:rPr>
  </w:style>
  <w:style w:type="paragraph" w:customStyle="1" w:styleId="Normal0">
    <w:name w:val="Normal."/>
    <w:rsid w:val="00FF069F"/>
    <w:pPr>
      <w:widowControl w:val="0"/>
      <w:spacing w:line="180" w:lineRule="atLeast"/>
    </w:pPr>
    <w:rPr>
      <w:rFonts w:eastAsia="Batang"/>
      <w:kern w:val="2"/>
      <w:sz w:val="18"/>
      <w:szCs w:val="18"/>
      <w:lang w:eastAsia="en-US"/>
    </w:rPr>
  </w:style>
  <w:style w:type="paragraph" w:customStyle="1" w:styleId="EX">
    <w:name w:val="EX"/>
    <w:basedOn w:val="Normal"/>
    <w:rsid w:val="00FF069F"/>
    <w:pPr>
      <w:keepLines/>
      <w:autoSpaceDE/>
      <w:autoSpaceDN/>
      <w:adjustRightInd/>
      <w:spacing w:after="180"/>
      <w:ind w:left="1702" w:hanging="1418"/>
      <w:jc w:val="left"/>
    </w:pPr>
    <w:rPr>
      <w:sz w:val="20"/>
      <w:szCs w:val="20"/>
      <w:lang w:val="en-GB"/>
    </w:rPr>
  </w:style>
  <w:style w:type="paragraph" w:styleId="ListBullet">
    <w:name w:val="List Bullet"/>
    <w:basedOn w:val="List"/>
    <w:rsid w:val="00FF069F"/>
    <w:pPr>
      <w:autoSpaceDE/>
      <w:autoSpaceDN/>
      <w:adjustRightInd/>
      <w:spacing w:after="180"/>
      <w:ind w:left="568" w:hanging="284"/>
      <w:jc w:val="left"/>
    </w:pPr>
    <w:rPr>
      <w:sz w:val="20"/>
      <w:szCs w:val="20"/>
      <w:lang w:val="en-GB"/>
    </w:rPr>
  </w:style>
  <w:style w:type="paragraph" w:styleId="List">
    <w:name w:val="List"/>
    <w:basedOn w:val="Normal"/>
    <w:rsid w:val="00FF069F"/>
    <w:pPr>
      <w:ind w:left="360" w:hanging="360"/>
    </w:pPr>
  </w:style>
  <w:style w:type="paragraph" w:styleId="BodyText2">
    <w:name w:val="Body Text 2"/>
    <w:basedOn w:val="Normal"/>
    <w:rsid w:val="00FF069F"/>
    <w:pPr>
      <w:spacing w:after="0"/>
      <w:jc w:val="left"/>
    </w:pPr>
    <w:rPr>
      <w:szCs w:val="20"/>
    </w:rPr>
  </w:style>
  <w:style w:type="paragraph" w:styleId="BalloonText">
    <w:name w:val="Balloon Text"/>
    <w:basedOn w:val="Normal"/>
    <w:semiHidden/>
    <w:rsid w:val="00FF069F"/>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FF069F"/>
    <w:rPr>
      <w:color w:val="800080"/>
      <w:kern w:val="2"/>
      <w:u w:val="single"/>
      <w:lang w:val="en-GB" w:eastAsia="zh-CN" w:bidi="ar-SA"/>
    </w:rPr>
  </w:style>
  <w:style w:type="paragraph" w:styleId="FootnoteText">
    <w:name w:val="footnote text"/>
    <w:basedOn w:val="Normal"/>
    <w:semiHidden/>
    <w:rsid w:val="00FF069F"/>
    <w:rPr>
      <w:sz w:val="20"/>
      <w:szCs w:val="20"/>
    </w:rPr>
  </w:style>
  <w:style w:type="character" w:styleId="FootnoteReference">
    <w:name w:val="footnote reference"/>
    <w:semiHidden/>
    <w:rsid w:val="00FF069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宋体"/>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ListParagraph">
    <w:name w:val="List Paragraph"/>
    <w:aliases w:val="- Bullets,목록 단락,リスト段落,Lista1,?? ??,?????,????"/>
    <w:basedOn w:val="Normal"/>
    <w:link w:val="ListParagraphChar"/>
    <w:uiPriority w:val="34"/>
    <w:qFormat/>
    <w:rsid w:val="00F31FA7"/>
    <w:pPr>
      <w:ind w:firstLineChars="200" w:firstLine="420"/>
    </w:pPr>
  </w:style>
  <w:style w:type="character" w:styleId="Emphasis">
    <w:name w:val="Emphasis"/>
    <w:basedOn w:val="DefaultParagraphFont"/>
    <w:uiPriority w:val="20"/>
    <w:qFormat/>
    <w:rsid w:val="00D611C1"/>
    <w:rPr>
      <w:i/>
      <w:iCs/>
    </w:rPr>
  </w:style>
  <w:style w:type="paragraph" w:customStyle="1" w:styleId="20">
    <w:name w:val="我的正文首行2缩进"/>
    <w:basedOn w:val="Normal"/>
    <w:rsid w:val="00074943"/>
    <w:pPr>
      <w:widowControl w:val="0"/>
      <w:autoSpaceDE/>
      <w:autoSpaceDN/>
      <w:adjustRightInd/>
      <w:spacing w:after="0"/>
      <w:ind w:firstLine="420"/>
    </w:pPr>
    <w:rPr>
      <w:rFonts w:eastAsia="宋体" w:cs="宋体"/>
      <w:sz w:val="21"/>
      <w:szCs w:val="20"/>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0E46BB"/>
    <w:rPr>
      <w:b/>
      <w:bCs/>
      <w:sz w:val="24"/>
      <w:szCs w:val="22"/>
      <w:lang w:eastAsia="en-US"/>
    </w:rPr>
  </w:style>
  <w:style w:type="character" w:customStyle="1" w:styleId="CommentTextChar">
    <w:name w:val="Comment Text Char"/>
    <w:link w:val="CommentText"/>
    <w:uiPriority w:val="99"/>
    <w:rsid w:val="0088306A"/>
    <w:rPr>
      <w:sz w:val="22"/>
      <w:szCs w:val="22"/>
      <w:lang w:eastAsia="en-US"/>
    </w:rPr>
  </w:style>
  <w:style w:type="paragraph" w:customStyle="1" w:styleId="Proposal">
    <w:name w:val="Proposal"/>
    <w:basedOn w:val="Normal"/>
    <w:rsid w:val="00FA2F61"/>
    <w:pPr>
      <w:numPr>
        <w:numId w:val="22"/>
      </w:numPr>
      <w:tabs>
        <w:tab w:val="clear" w:pos="1304"/>
        <w:tab w:val="left" w:pos="1701"/>
      </w:tabs>
      <w:autoSpaceDE/>
      <w:autoSpaceDN/>
      <w:adjustRightInd/>
      <w:snapToGrid/>
      <w:spacing w:after="160" w:line="259" w:lineRule="auto"/>
      <w:ind w:left="1701" w:hanging="1701"/>
      <w:jc w:val="left"/>
    </w:pPr>
    <w:rPr>
      <w:rFonts w:asciiTheme="minorHAnsi" w:eastAsiaTheme="minorHAnsi" w:hAnsiTheme="minorHAnsi" w:cstheme="minorBidi"/>
      <w:b/>
      <w:bCs/>
    </w:rPr>
  </w:style>
  <w:style w:type="character" w:customStyle="1" w:styleId="ListParagraphChar">
    <w:name w:val="List Paragraph Char"/>
    <w:aliases w:val="- Bullets Char,목록 단락 Char,リスト段落 Char,Lista1 Char,?? ?? Char,????? Char,???? Char"/>
    <w:link w:val="ListParagraph"/>
    <w:uiPriority w:val="34"/>
    <w:qFormat/>
    <w:rsid w:val="00E941F1"/>
    <w:rPr>
      <w:sz w:val="22"/>
      <w:szCs w:val="22"/>
      <w:lang w:eastAsia="en-US"/>
    </w:rPr>
  </w:style>
  <w:style w:type="character" w:customStyle="1" w:styleId="apple-converted-space">
    <w:name w:val="apple-converted-space"/>
    <w:rsid w:val="002E1091"/>
  </w:style>
  <w:style w:type="paragraph" w:customStyle="1" w:styleId="1">
    <w:name w:val="样式1"/>
    <w:basedOn w:val="Heading2"/>
    <w:link w:val="1Char"/>
    <w:qFormat/>
    <w:rsid w:val="003F010C"/>
    <w:pPr>
      <w:ind w:left="720" w:hanging="720"/>
    </w:pPr>
  </w:style>
  <w:style w:type="paragraph" w:customStyle="1" w:styleId="2">
    <w:name w:val="样式2"/>
    <w:basedOn w:val="Heading2"/>
    <w:next w:val="Heading3"/>
    <w:link w:val="2Char"/>
    <w:qFormat/>
    <w:rsid w:val="00007F8A"/>
    <w:pPr>
      <w:numPr>
        <w:ilvl w:val="2"/>
        <w:numId w:val="15"/>
      </w:numPr>
    </w:pPr>
  </w:style>
  <w:style w:type="character" w:customStyle="1" w:styleId="1Char">
    <w:name w:val="样式1 Char"/>
    <w:basedOn w:val="Heading2Char"/>
    <w:link w:val="1"/>
    <w:rsid w:val="003F010C"/>
    <w:rPr>
      <w:b/>
      <w:bCs/>
      <w:sz w:val="24"/>
      <w:szCs w:val="22"/>
      <w:lang w:eastAsia="en-US"/>
    </w:rPr>
  </w:style>
  <w:style w:type="character" w:customStyle="1" w:styleId="2Char">
    <w:name w:val="样式2 Char"/>
    <w:basedOn w:val="Heading2Char"/>
    <w:link w:val="2"/>
    <w:rsid w:val="00007F8A"/>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46">
      <w:bodyDiv w:val="1"/>
      <w:marLeft w:val="0"/>
      <w:marRight w:val="0"/>
      <w:marTop w:val="0"/>
      <w:marBottom w:val="0"/>
      <w:divBdr>
        <w:top w:val="none" w:sz="0" w:space="0" w:color="auto"/>
        <w:left w:val="none" w:sz="0" w:space="0" w:color="auto"/>
        <w:bottom w:val="none" w:sz="0" w:space="0" w:color="auto"/>
        <w:right w:val="none" w:sz="0" w:space="0" w:color="auto"/>
      </w:divBdr>
      <w:divsChild>
        <w:div w:id="1827431204">
          <w:marLeft w:val="2174"/>
          <w:marRight w:val="0"/>
          <w:marTop w:val="120"/>
          <w:marBottom w:val="0"/>
          <w:divBdr>
            <w:top w:val="none" w:sz="0" w:space="0" w:color="auto"/>
            <w:left w:val="none" w:sz="0" w:space="0" w:color="auto"/>
            <w:bottom w:val="none" w:sz="0" w:space="0" w:color="auto"/>
            <w:right w:val="none" w:sz="0" w:space="0" w:color="auto"/>
          </w:divBdr>
        </w:div>
      </w:divsChild>
    </w:div>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2222715">
      <w:bodyDiv w:val="1"/>
      <w:marLeft w:val="0"/>
      <w:marRight w:val="0"/>
      <w:marTop w:val="0"/>
      <w:marBottom w:val="0"/>
      <w:divBdr>
        <w:top w:val="none" w:sz="0" w:space="0" w:color="auto"/>
        <w:left w:val="none" w:sz="0" w:space="0" w:color="auto"/>
        <w:bottom w:val="none" w:sz="0" w:space="0" w:color="auto"/>
        <w:right w:val="none" w:sz="0" w:space="0" w:color="auto"/>
      </w:divBdr>
      <w:divsChild>
        <w:div w:id="626089590">
          <w:marLeft w:val="2174"/>
          <w:marRight w:val="0"/>
          <w:marTop w:val="12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749533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7459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27573510">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2038195462">
          <w:marLeft w:val="108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sChild>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799166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1825251">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98937887">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847111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81207343">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6694521">
      <w:bodyDiv w:val="1"/>
      <w:marLeft w:val="0"/>
      <w:marRight w:val="0"/>
      <w:marTop w:val="0"/>
      <w:marBottom w:val="0"/>
      <w:divBdr>
        <w:top w:val="none" w:sz="0" w:space="0" w:color="auto"/>
        <w:left w:val="none" w:sz="0" w:space="0" w:color="auto"/>
        <w:bottom w:val="none" w:sz="0" w:space="0" w:color="auto"/>
        <w:right w:val="none" w:sz="0" w:space="0" w:color="auto"/>
      </w:divBdr>
    </w:div>
    <w:div w:id="1654873882">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284355">
      <w:bodyDiv w:val="1"/>
      <w:marLeft w:val="0"/>
      <w:marRight w:val="0"/>
      <w:marTop w:val="0"/>
      <w:marBottom w:val="0"/>
      <w:divBdr>
        <w:top w:val="none" w:sz="0" w:space="0" w:color="auto"/>
        <w:left w:val="none" w:sz="0" w:space="0" w:color="auto"/>
        <w:bottom w:val="none" w:sz="0" w:space="0" w:color="auto"/>
        <w:right w:val="none" w:sz="0" w:space="0" w:color="auto"/>
      </w:divBdr>
    </w:div>
    <w:div w:id="18723731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1FA813-0BDB-45FC-B298-FDC78D6B2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6037</Words>
  <Characters>34414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40371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David mazzarese</cp:lastModifiedBy>
  <cp:revision>33</cp:revision>
  <cp:lastPrinted>2018-05-31T19:41:00Z</cp:lastPrinted>
  <dcterms:created xsi:type="dcterms:W3CDTF">2018-06-04T19:40:00Z</dcterms:created>
  <dcterms:modified xsi:type="dcterms:W3CDTF">2018-06-04T20:02:00Z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(3)mgDiMlGhuAFdCy1JAG8Poi3SHmvJzLm2YENfEgi8nLcTEPii+qPG5Y0WPtLo0gQDUfvq4zdM
qBvlrj749gkgtDifewDQCcqsQYUW4V7zL/iUtaGzp+ybBxNPtuMkpzqh1nILfgk0qPXprUYz
qLzCbfOb0B+JG3D/0Yiod+JyCU7/z0bSQ4e3VLMm3vh/YFBsjbfzYk8JGg6ABSia/uUlCQYi
zReDFKSVTmeDSnNtLr</vt:lpwstr>
  </property>
  <property fmtid="{D5CDD505-2E9C-101B-9397-08002B2CF9AE}" pid="30" name="_2015_ms_pID_725343_00">
    <vt:lpwstr>_2015_ms_pID_725343</vt:lpwstr>
  </property>
  <property fmtid="{D5CDD505-2E9C-101B-9397-08002B2CF9AE}" pid="31" name="_2015_ms_pID_7253431">
    <vt:lpwstr>UEmnNgvdg5yg320phqZMqSADUdoAXrR2hMlFQGnlOh0ncD3g96aBU6
KknU8x8w1EdyAZSJKDl9xMe/K3SOTowehObTuGNThE6bc8/axZcWHgDnDXzUJGpdLZy6jdED
184cdRS894WJ2DP4N2m8aVz7WtWOW0yddYbaKue4d13L2zxJSOVCu/wk4+8YIEgKxzt4g4GA
mG6NTlTrQomCx1Jcc6UON3sZmA2mTP+Gwnc7</vt:lpwstr>
  </property>
  <property fmtid="{D5CDD505-2E9C-101B-9397-08002B2CF9AE}" pid="32" name="_2015_ms_pID_7253431_00">
    <vt:lpwstr>_2015_ms_pID_7253431</vt:lpwstr>
  </property>
  <property fmtid="{D5CDD505-2E9C-101B-9397-08002B2CF9AE}" pid="33" name="_2015_ms_pID_7253432">
    <vt:lpwstr>UK4DWIJXWHkz3aAshFk0Ot2UPjrycLGKV+UA
4QoDEItfPzQ0FceFqzodmWyNP1/BdWzCGtNs8BpdukpvIAwMwnM=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1528142505</vt:lpwstr>
  </property>
</Properties>
</file>